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6.gif" ContentType="image/gif"/>
  <Override PartName="/word/media/image5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hd w:val="clear" w:color="auto" w:fill="FFFFFF"/>
        <w:ind w:left="0" w:right="0" w:hanging="0"/>
        <w:rPr>
          <w:rFonts w:ascii="Myriad Pro Light" w:hAnsi="Myriad Pro Light"/>
          <w:b/>
          <w:b/>
          <w:color w:val="365F91" w:themeColor="accent1" w:themeShade="bf"/>
          <w:sz w:val="36"/>
          <w:szCs w:val="36"/>
          <w:lang w:val="en-GB"/>
        </w:rPr>
      </w:pPr>
      <w:r>
        <w:rPr/>
        <w:drawing>
          <wp:inline distT="0" distB="0" distL="0" distR="0">
            <wp:extent cx="6120130" cy="163385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3"/>
        <w:shd w:val="clear" w:color="auto" w:fill="FFFFFF"/>
        <w:ind w:left="0" w:right="0" w:hanging="0"/>
        <w:rPr>
          <w:rFonts w:ascii="Myriad Pro Light" w:hAnsi="Myriad Pro Light"/>
          <w:b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73A0E7C">
                <wp:simplePos x="0" y="0"/>
                <wp:positionH relativeFrom="column">
                  <wp:posOffset>-693420</wp:posOffset>
                </wp:positionH>
                <wp:positionV relativeFrom="paragraph">
                  <wp:posOffset>108585</wp:posOffset>
                </wp:positionV>
                <wp:extent cx="7560310" cy="62230"/>
                <wp:effectExtent l="0" t="0" r="22860" b="1524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61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#4f81bd" stroked="t" style="position:absolute;margin-left:-54.6pt;margin-top:8.55pt;width:595.2pt;height:4.8pt" wp14:anchorId="173A0E7C">
                <w10:wrap type="none"/>
                <v:fill o:detectmouseclick="t" type="solid" color2="#b07e42"/>
                <v:stroke color="#3a5f8b" weight="25560" joinstyle="round" endcap="flat"/>
              </v:rect>
            </w:pict>
          </mc:Fallback>
        </mc:AlternateContent>
      </w:r>
    </w:p>
    <w:p>
      <w:pPr>
        <w:pStyle w:val="Titolo3"/>
        <w:shd w:val="clear" w:color="auto" w:fill="FFFFFF"/>
        <w:ind w:left="0" w:right="0" w:hanging="0"/>
        <w:rPr>
          <w:rFonts w:ascii="Myriad Pro Light" w:hAnsi="Myriad Pro Light"/>
          <w:b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r>
    </w:p>
    <w:p>
      <w:pPr>
        <w:pStyle w:val="Titolo3"/>
        <w:shd w:val="clear" w:color="auto" w:fill="FFFFFF"/>
        <w:ind w:left="0" w:right="0" w:hanging="0"/>
        <w:rPr>
          <w:rFonts w:ascii="Myriad Pro Light" w:hAnsi="Myriad Pro Light"/>
          <w:b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  <w:lang w:val="en-GB"/>
        </w:rPr>
        <w:t>EXPRESSION OF INTEREST</w:t>
      </w:r>
    </w:p>
    <w:p>
      <w:pPr>
        <w:pStyle w:val="Normal"/>
        <w:spacing w:lineRule="auto" w:line="240" w:before="0" w:after="0"/>
        <w:jc w:val="center"/>
        <w:rPr>
          <w:rFonts w:ascii="Myriad Pro Light" w:hAnsi="Myriad Pro Light" w:cs="Arial"/>
          <w:b/>
          <w:b/>
          <w:color w:val="365F91" w:themeColor="accent1" w:themeShade="bf"/>
          <w:sz w:val="36"/>
          <w:szCs w:val="36"/>
          <w:lang w:val="en-GB"/>
        </w:rPr>
      </w:pPr>
      <w:r>
        <w:rPr>
          <w:rFonts w:cs="Arial" w:ascii="Calibri" w:hAnsi="Calibri"/>
          <w:b/>
          <w:color w:val="365F91" w:themeColor="accent1" w:themeShade="bf"/>
          <w:sz w:val="36"/>
          <w:szCs w:val="36"/>
          <w:lang w:val="en-GB"/>
        </w:rPr>
        <w:t>EU Organic Food&amp;Beverage Mission</w:t>
      </w:r>
    </w:p>
    <w:p>
      <w:pPr>
        <w:pStyle w:val="Titolo5"/>
        <w:spacing w:lineRule="auto" w:line="240" w:before="0" w:after="0"/>
        <w:ind w:left="0" w:right="-1" w:hanging="0"/>
        <w:rPr>
          <w:sz w:val="36"/>
          <w:szCs w:val="36"/>
          <w:lang w:val="en-GB"/>
        </w:rPr>
      </w:pPr>
      <w:r>
        <w:rPr>
          <w:rFonts w:ascii="Calibri" w:hAnsi="Calibri"/>
          <w:sz w:val="36"/>
          <w:szCs w:val="36"/>
          <w:lang w:val="en-GB"/>
        </w:rPr>
        <w:t>at Foodex Japan</w:t>
      </w:r>
    </w:p>
    <w:p>
      <w:pPr>
        <w:pStyle w:val="Normal"/>
        <w:spacing w:lineRule="auto" w:line="240" w:before="0" w:after="0"/>
        <w:jc w:val="center"/>
        <w:rPr>
          <w:rFonts w:ascii="Myriad Pro Light" w:hAnsi="Myriad Pro Light" w:cs="Arial"/>
          <w:b/>
          <w:b/>
          <w:i/>
          <w:i/>
          <w:color w:val="C00000"/>
          <w:sz w:val="28"/>
          <w:szCs w:val="28"/>
          <w:lang w:val="en-GB"/>
        </w:rPr>
      </w:pPr>
      <w:r>
        <w:rPr>
          <w:rFonts w:cs="Arial" w:ascii="Calibri" w:hAnsi="Calibri"/>
          <w:b/>
          <w:i/>
          <w:color w:val="C00000"/>
          <w:sz w:val="28"/>
          <w:szCs w:val="28"/>
          <w:lang w:val="en-GB"/>
        </w:rPr>
        <w:t>8-12 March 2021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color w:val="C00000"/>
          <w:sz w:val="24"/>
          <w:szCs w:val="24"/>
          <w:lang w:val="en-GB" w:eastAsia="it-IT"/>
        </w:rPr>
      </w:pPr>
      <w:r>
        <w:rPr>
          <w:rFonts w:eastAsia="Times New Roman" w:cs="Arial" w:ascii="Calibri" w:hAnsi="Calibri"/>
          <w:color w:val="C00000"/>
          <w:sz w:val="24"/>
          <w:szCs w:val="24"/>
          <w:lang w:val="en-GB" w:eastAsia="it-IT"/>
        </w:rPr>
      </w:r>
    </w:p>
    <w:p>
      <w:pPr>
        <w:pStyle w:val="Default"/>
        <w:ind w:right="-1" w:hanging="0"/>
        <w:jc w:val="both"/>
        <w:rPr/>
      </w:pPr>
      <w:r>
        <w:rPr>
          <w:rFonts w:ascii="Calibri" w:hAnsi="Calibri"/>
          <w:color w:val="17365D" w:themeColor="text2" w:themeShade="bf"/>
          <w:lang w:val="en-GB"/>
        </w:rPr>
        <w:t xml:space="preserve">The </w:t>
      </w:r>
      <w:r>
        <w:rPr>
          <w:rFonts w:ascii="Calibri" w:hAnsi="Calibri"/>
          <w:b/>
          <w:color w:val="17365D" w:themeColor="text2" w:themeShade="bf"/>
          <w:lang w:val="en-GB"/>
        </w:rPr>
        <w:t>EU-Japan Centre</w:t>
      </w:r>
      <w:r>
        <w:rPr>
          <w:rFonts w:ascii="Calibri" w:hAnsi="Calibri"/>
          <w:color w:val="17365D" w:themeColor="text2" w:themeShade="bf"/>
          <w:lang w:val="en-GB"/>
        </w:rPr>
        <w:t xml:space="preserve"> is studying the feasibility of organising an </w:t>
      </w:r>
      <w:hyperlink r:id="rId3">
        <w:r>
          <w:rPr>
            <w:rStyle w:val="CollegamentoInternet"/>
            <w:rFonts w:ascii="Calibri" w:hAnsi="Calibri"/>
            <w:lang w:val="en-GB"/>
          </w:rPr>
          <w:t>“</w:t>
        </w:r>
        <w:r>
          <w:rPr>
            <w:rStyle w:val="CollegamentoInternet"/>
            <w:rFonts w:ascii="Calibri" w:hAnsi="Calibri"/>
            <w:b/>
            <w:lang w:val="en-GB"/>
          </w:rPr>
          <w:t>Organic Food</w:t>
        </w:r>
        <w:r>
          <w:rPr>
            <w:rStyle w:val="CollegamentoInternet"/>
            <w:rFonts w:ascii="Calibri" w:hAnsi="Calibri"/>
            <w:lang w:val="en-GB"/>
          </w:rPr>
          <w:t xml:space="preserve">” </w:t>
        </w:r>
        <w:r>
          <w:rPr>
            <w:rStyle w:val="CollegamentoInternet"/>
            <w:rFonts w:ascii="Calibri" w:hAnsi="Calibri"/>
            <w:b/>
            <w:lang w:val="en-GB"/>
          </w:rPr>
          <w:t>mission</w:t>
        </w:r>
      </w:hyperlink>
      <w:r>
        <w:rPr>
          <w:rFonts w:ascii="Calibri" w:hAnsi="Calibri"/>
          <w:color w:val="17365D" w:themeColor="text2" w:themeShade="bf"/>
          <w:lang w:val="en-GB"/>
        </w:rPr>
        <w:t xml:space="preserve"> to Japan in March 2021 alongside “</w:t>
      </w:r>
      <w:hyperlink r:id="rId4">
        <w:r>
          <w:rPr>
            <w:rStyle w:val="CollegamentoInternet"/>
            <w:rFonts w:ascii="Calibri" w:hAnsi="Calibri"/>
            <w:b/>
            <w:lang w:val="en-GB"/>
          </w:rPr>
          <w:t>FOODEX Japan 2021</w:t>
        </w:r>
      </w:hyperlink>
      <w:r>
        <w:rPr>
          <w:rFonts w:ascii="Calibri" w:hAnsi="Calibri"/>
          <w:color w:val="17365D" w:themeColor="text2" w:themeShade="bf"/>
          <w:lang w:val="en-GB"/>
        </w:rPr>
        <w:t>” and is currently calling for “</w:t>
      </w:r>
      <w:r>
        <w:rPr>
          <w:rFonts w:ascii="Calibri" w:hAnsi="Calibri"/>
          <w:b/>
          <w:color w:val="17365D" w:themeColor="text2" w:themeShade="bf"/>
          <w:lang w:val="en-GB"/>
        </w:rPr>
        <w:t>Expressions of Interest</w:t>
      </w:r>
      <w:r>
        <w:rPr>
          <w:rFonts w:ascii="Calibri" w:hAnsi="Calibri"/>
          <w:color w:val="17365D" w:themeColor="text2" w:themeShade="bf"/>
          <w:lang w:val="en-GB"/>
        </w:rPr>
        <w:t>” among Enterprise Europe Network partners in order to identify among their clients EU SMEs interested in this opportunity.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Normal"/>
        <w:rPr/>
      </w:pPr>
      <w:r>
        <w:rPr>
          <w:rFonts w:eastAsia="Times New Roman" w:cs="Arial" w:ascii="Calibri" w:hAnsi="Calibri"/>
          <w:color w:val="17365D" w:themeColor="text2" w:themeShade="bf"/>
          <w:sz w:val="24"/>
          <w:szCs w:val="24"/>
          <w:lang w:val="en-GB" w:eastAsia="it-IT"/>
        </w:rPr>
        <w:t xml:space="preserve">If you would like to join the mission, please fill this Expression of Interest form and send by </w:t>
      </w:r>
      <w:r>
        <w:rPr>
          <w:rFonts w:eastAsia="Times New Roman" w:cs="Arial" w:ascii="Calibri" w:hAnsi="Calibri"/>
          <w:b/>
          <w:color w:val="17365D" w:themeColor="text2" w:themeShade="bf"/>
          <w:sz w:val="24"/>
          <w:szCs w:val="24"/>
          <w:lang w:val="en-GB" w:eastAsia="it-IT"/>
        </w:rPr>
        <w:t>Friday, the 31</w:t>
      </w:r>
      <w:r>
        <w:rPr>
          <w:rFonts w:eastAsia="Times New Roman" w:cs="Arial" w:ascii="Calibri" w:hAnsi="Calibri"/>
          <w:b/>
          <w:color w:val="17365D" w:themeColor="text2" w:themeShade="bf"/>
          <w:sz w:val="24"/>
          <w:szCs w:val="24"/>
          <w:vertAlign w:val="superscript"/>
          <w:lang w:val="en-GB" w:eastAsia="it-IT"/>
        </w:rPr>
        <w:t>st</w:t>
      </w:r>
      <w:r>
        <w:rPr>
          <w:rFonts w:eastAsia="Times New Roman" w:cs="Arial" w:ascii="Calibri" w:hAnsi="Calibri"/>
          <w:b/>
          <w:color w:val="17365D" w:themeColor="text2" w:themeShade="bf"/>
          <w:sz w:val="24"/>
          <w:szCs w:val="24"/>
          <w:lang w:val="en-GB" w:eastAsia="it-IT"/>
        </w:rPr>
        <w:t xml:space="preserve"> of January</w:t>
      </w:r>
      <w:r>
        <w:rPr>
          <w:rFonts w:eastAsia="Times New Roman" w:cs="Arial" w:ascii="Calibri" w:hAnsi="Calibri"/>
          <w:color w:val="17365D" w:themeColor="text2" w:themeShade="bf"/>
          <w:sz w:val="24"/>
          <w:szCs w:val="24"/>
          <w:lang w:val="en-GB" w:eastAsia="it-IT"/>
        </w:rPr>
        <w:t xml:space="preserve"> 2020 to: </w:t>
      </w:r>
      <w:hyperlink r:id="rId5">
        <w:r>
          <w:rPr>
            <w:rStyle w:val="CollegamentoInternet"/>
            <w:rFonts w:eastAsia="Times New Roman" w:cs="Arial" w:ascii="Calibri" w:hAnsi="Calibri"/>
            <w:b/>
            <w:sz w:val="24"/>
            <w:szCs w:val="24"/>
            <w:lang w:val="en-GB" w:eastAsia="it-IT"/>
          </w:rPr>
          <w:t>jessica@eu-japan.eu</w:t>
        </w:r>
      </w:hyperlink>
      <w:r>
        <w:rPr>
          <w:rFonts w:eastAsia="Times New Roman" w:cs="Arial" w:ascii="Calibri" w:hAnsi="Calibri"/>
          <w:color w:val="17365D" w:themeColor="text2" w:themeShade="bf"/>
          <w:sz w:val="24"/>
          <w:szCs w:val="24"/>
          <w:lang w:val="en-GB" w:eastAsia="it-IT"/>
        </w:rPr>
        <w:t xml:space="preserve">  and </w:t>
      </w:r>
      <w:r>
        <w:rPr>
          <w:rStyle w:val="CollegamentoInternet"/>
          <w:rFonts w:eastAsia="Times New Roman" w:cs="Arial" w:ascii="Calibri" w:hAnsi="Calibri"/>
          <w:b/>
          <w:sz w:val="24"/>
          <w:szCs w:val="24"/>
          <w:lang w:val="en-GB" w:eastAsia="it-IT"/>
        </w:rPr>
        <w:t>onorina.mussini@molise.camcom.it</w:t>
      </w:r>
    </w:p>
    <w:p>
      <w:pPr>
        <w:pStyle w:val="Default"/>
        <w:ind w:right="-1" w:hanging="0"/>
        <w:jc w:val="both"/>
        <w:rPr>
          <w:b/>
          <w:b/>
          <w:color w:val="17365D" w:themeColor="text2" w:themeShade="bf"/>
          <w:lang w:val="en-GB"/>
        </w:rPr>
      </w:pPr>
      <w:r>
        <w:rPr>
          <w:rFonts w:ascii="Calibri" w:hAnsi="Calibri"/>
        </w:rPr>
      </w:r>
    </w:p>
    <w:p>
      <w:pPr>
        <w:pStyle w:val="Default"/>
        <w:ind w:right="-1" w:hanging="0"/>
        <w:jc w:val="both"/>
        <w:rPr>
          <w:rFonts w:ascii="Calibri" w:hAnsi="Calibri"/>
        </w:rPr>
      </w:pPr>
      <w:r>
        <w:rPr>
          <w:rFonts w:ascii="Calibri" w:hAnsi="Calibri"/>
          <w:b/>
          <w:color w:val="17365D" w:themeColor="text2" w:themeShade="bf"/>
          <w:lang w:val="en-GB"/>
        </w:rPr>
        <w:t>Participant’s profiles</w:t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This mission is addressed at EU SMEs working in the organic food and drinks sector, who can offer high-quality products with packaging strategies towards Japan.</w:t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>The SMEs’ products must be certified with the EU organic logo</w:t>
      </w:r>
      <w:r>
        <w:rPr>
          <w:rFonts w:ascii="Calibri" w:hAnsi="Calibri"/>
          <w:color w:val="17365D" w:themeColor="text2" w:themeShade="bf"/>
          <w:lang w:val="en-GB"/>
        </w:rPr>
        <w:t>.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Benefits for EU SMES</w:t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Through this mission, participants will have the opportunity to:</w:t>
      </w:r>
    </w:p>
    <w:p>
      <w:pPr>
        <w:pStyle w:val="Default"/>
        <w:numPr>
          <w:ilvl w:val="0"/>
          <w:numId w:val="8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Gain knowledge about the targeted market structure, sector analysis, presentation of EU-Japan Economic Partnership Agreement benefits</w:t>
      </w:r>
    </w:p>
    <w:p>
      <w:pPr>
        <w:pStyle w:val="Default"/>
        <w:numPr>
          <w:ilvl w:val="0"/>
          <w:numId w:val="8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Exhibit at FOODEX JAPAN, Asia's largest exhibition dedicated to food and drink</w:t>
      </w:r>
    </w:p>
    <w:p>
      <w:pPr>
        <w:pStyle w:val="Default"/>
        <w:numPr>
          <w:ilvl w:val="0"/>
          <w:numId w:val="8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Create new business opportunities</w:t>
      </w:r>
    </w:p>
    <w:p>
      <w:pPr>
        <w:pStyle w:val="Default"/>
        <w:numPr>
          <w:ilvl w:val="0"/>
          <w:numId w:val="8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Identify relevant key contacts</w:t>
      </w:r>
    </w:p>
    <w:p>
      <w:pPr>
        <w:pStyle w:val="Default"/>
        <w:numPr>
          <w:ilvl w:val="0"/>
          <w:numId w:val="8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Establish first contact and potential business relationships with Japanese companies.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Costs</w:t>
      </w:r>
    </w:p>
    <w:p>
      <w:pPr>
        <w:pStyle w:val="Default"/>
        <w:numPr>
          <w:ilvl w:val="0"/>
          <w:numId w:val="8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No mission fee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The EU-Japan Centre covers mission-related costs such as</w:t>
      </w:r>
      <w:r>
        <w:rPr>
          <w:rFonts w:ascii="Calibri" w:hAnsi="Calibri"/>
          <w:color w:val="17365D" w:themeColor="text2" w:themeShade="bf"/>
          <w:lang w:val="en-GB"/>
        </w:rPr>
        <w:t>:</w:t>
      </w:r>
    </w:p>
    <w:p>
      <w:pPr>
        <w:pStyle w:val="Default"/>
        <w:numPr>
          <w:ilvl w:val="0"/>
          <w:numId w:val="9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Trade fair registration</w:t>
      </w:r>
    </w:p>
    <w:p>
      <w:pPr>
        <w:pStyle w:val="Default"/>
        <w:numPr>
          <w:ilvl w:val="0"/>
          <w:numId w:val="9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Booth rental &amp; basic arrangements</w:t>
      </w:r>
    </w:p>
    <w:p>
      <w:pPr>
        <w:pStyle w:val="Default"/>
        <w:numPr>
          <w:ilvl w:val="0"/>
          <w:numId w:val="9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Speakers’ fees, lectures and seminars</w:t>
      </w:r>
    </w:p>
    <w:p>
      <w:pPr>
        <w:pStyle w:val="Default"/>
        <w:numPr>
          <w:ilvl w:val="0"/>
          <w:numId w:val="9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Poster translation and printing</w:t>
      </w:r>
    </w:p>
    <w:p>
      <w:pPr>
        <w:pStyle w:val="Default"/>
        <w:numPr>
          <w:ilvl w:val="0"/>
          <w:numId w:val="9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In addition, SMEs participating in the mission will benefit from 600 EUR grant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Costs covered by the participants</w:t>
      </w:r>
    </w:p>
    <w:p>
      <w:pPr>
        <w:pStyle w:val="Default"/>
        <w:numPr>
          <w:ilvl w:val="0"/>
          <w:numId w:val="10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Travel costs to/from Japan, transfer from/to the airport, accommodation and any other costs not covered directly by the EU-Japan Centre.</w:t>
      </w:r>
    </w:p>
    <w:p>
      <w:pPr>
        <w:pStyle w:val="Default"/>
        <w:numPr>
          <w:ilvl w:val="0"/>
          <w:numId w:val="10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The transfer of food or any additional equipment to the fair will be at participant's cost.</w:t>
      </w:r>
    </w:p>
    <w:p>
      <w:pPr>
        <w:pStyle w:val="Default"/>
        <w:numPr>
          <w:ilvl w:val="0"/>
          <w:numId w:val="10"/>
        </w:numPr>
        <w:ind w:left="36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Participants are required to pay a 1000 EUR refundable deposit to guarantee their place on the mission.</w:t>
      </w:r>
    </w:p>
    <w:p>
      <w:pPr>
        <w:pStyle w:val="Normal"/>
        <w:rPr>
          <w:rFonts w:ascii="Myriad Pro Light" w:hAnsi="Myriad Pro Light" w:eastAsia="Times New Roman" w:cs="Arial"/>
          <w:color w:val="17365D" w:themeColor="text2" w:themeShade="bf"/>
          <w:sz w:val="24"/>
          <w:szCs w:val="24"/>
          <w:lang w:val="en-GB" w:eastAsia="it-IT"/>
        </w:rPr>
      </w:pPr>
      <w:r>
        <w:rPr>
          <w:rFonts w:eastAsia="Times New Roman" w:cs="Arial" w:ascii="Calibri" w:hAnsi="Calibri"/>
          <w:color w:val="17365D" w:themeColor="text2" w:themeShade="bf"/>
          <w:sz w:val="24"/>
          <w:szCs w:val="24"/>
          <w:lang w:val="en-GB" w:eastAsia="it-IT"/>
        </w:rPr>
        <w:t>The mission is funded by the European Commission and managed by the EU-Japan Centre.</w:t>
      </w:r>
    </w:p>
    <w:p>
      <w:pPr>
        <w:pStyle w:val="Default"/>
        <w:ind w:right="-1" w:hanging="0"/>
        <w:jc w:val="both"/>
        <w:rPr>
          <w:rFonts w:ascii="Calibri" w:hAnsi="Calibri"/>
        </w:rPr>
      </w:pPr>
      <w:r>
        <w:rPr>
          <w:rFonts w:ascii="Calibri" w:hAnsi="Calibri"/>
          <w:color w:val="17365D" w:themeColor="text2" w:themeShade="bf"/>
          <w:lang w:val="en-GB"/>
        </w:rPr>
        <w:t> </w:t>
      </w:r>
    </w:p>
    <w:p>
      <w:pPr>
        <w:pStyle w:val="Titolo3"/>
        <w:shd w:val="clear" w:color="auto" w:fill="FFFFFF"/>
        <w:ind w:left="0" w:right="0" w:hanging="0"/>
        <w:rPr>
          <w:rFonts w:ascii="Myriad Pro Light" w:hAnsi="Myriad Pro Light"/>
          <w:b/>
          <w:b/>
          <w:sz w:val="40"/>
          <w:szCs w:val="40"/>
          <w:lang w:val="en-GB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4FF2D84">
                <wp:simplePos x="0" y="0"/>
                <wp:positionH relativeFrom="column">
                  <wp:posOffset>5581650</wp:posOffset>
                </wp:positionH>
                <wp:positionV relativeFrom="paragraph">
                  <wp:posOffset>-3805555</wp:posOffset>
                </wp:positionV>
                <wp:extent cx="1037590" cy="458470"/>
                <wp:effectExtent l="0" t="0" r="0" b="0"/>
                <wp:wrapNone/>
                <wp:docPr id="3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457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Agrofood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FFFFFF" w:themeColor="background1"/>
                              </w:rPr>
                              <w:t>Sector Group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stroked="f" style="position:absolute;margin-left:439.5pt;margin-top:-299.65pt;width:81.6pt;height:36pt" wp14:anchorId="24FF2D84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Agrofood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/>
                      </w:pPr>
                      <w:r>
                        <w:rPr>
                          <w:color w:val="FFFFFF" w:themeColor="background1"/>
                        </w:rPr>
                        <w:t>Sector Group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sz w:val="40"/>
          <w:szCs w:val="40"/>
          <w:lang w:val="fr-BE" w:eastAsia="zh-CN"/>
        </w:rPr>
        <w:t>EXPRESSION OF INTEREST</w:t>
      </w:r>
    </w:p>
    <w:p>
      <w:pPr>
        <w:pStyle w:val="Titolo3"/>
        <w:shd w:val="clear" w:color="auto" w:fill="FFFFFF"/>
        <w:ind w:left="0" w:right="0" w:hanging="0"/>
        <w:rPr>
          <w:b/>
          <w:b/>
          <w:sz w:val="36"/>
          <w:szCs w:val="36"/>
          <w:lang w:val="en-GB"/>
        </w:rPr>
      </w:pPr>
      <w:r>
        <w:rPr>
          <w:rFonts w:ascii="Calibri" w:hAnsi="Calibri"/>
          <w:b/>
          <w:color w:val="365F91" w:themeColor="accent1" w:themeShade="bf"/>
          <w:sz w:val="36"/>
          <w:szCs w:val="36"/>
          <w:lang w:val="en-GB"/>
        </w:rPr>
        <w:t>TRADE MISSION TO JAPAN</w:t>
      </w:r>
    </w:p>
    <w:p>
      <w:pPr>
        <w:pStyle w:val="Normal"/>
        <w:spacing w:lineRule="auto" w:line="240" w:before="0" w:after="0"/>
        <w:jc w:val="center"/>
        <w:rPr>
          <w:rFonts w:ascii="Myriad Pro Light" w:hAnsi="Myriad Pro Light" w:cs="Arial"/>
          <w:b/>
          <w:b/>
          <w:color w:val="365F91" w:themeColor="accent1" w:themeShade="bf"/>
          <w:sz w:val="36"/>
          <w:szCs w:val="36"/>
          <w:lang w:val="en-GB"/>
        </w:rPr>
      </w:pPr>
      <w:r>
        <w:rPr>
          <w:rFonts w:cs="Arial" w:ascii="Calibri" w:hAnsi="Calibri"/>
          <w:b/>
          <w:color w:val="365F91" w:themeColor="accent1" w:themeShade="bf"/>
          <w:sz w:val="36"/>
          <w:szCs w:val="36"/>
          <w:lang w:val="en-GB"/>
        </w:rPr>
        <w:t>for EU Organic Food&amp;Beverage SMEs</w:t>
      </w:r>
    </w:p>
    <w:p>
      <w:pPr>
        <w:pStyle w:val="Titolo5"/>
        <w:spacing w:lineRule="auto" w:line="240" w:before="0" w:after="0"/>
        <w:ind w:left="0" w:right="-1" w:hanging="0"/>
        <w:rPr>
          <w:sz w:val="36"/>
          <w:szCs w:val="36"/>
          <w:lang w:val="en-GB"/>
        </w:rPr>
      </w:pPr>
      <w:r>
        <w:rPr>
          <w:rFonts w:ascii="Calibri" w:hAnsi="Calibri"/>
          <w:sz w:val="36"/>
          <w:szCs w:val="36"/>
          <w:lang w:val="en-GB"/>
        </w:rPr>
        <w:t>at Foodex Japan 2021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1.</w:t>
        <w:tab/>
        <w:t>I express my interest in this European Company Mission to Japan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2.</w:t>
        <w:tab/>
        <w:t>I have read and agree to the above mentioned terms and conditions for this mission.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Title: </w:t>
      </w:r>
      <w:r>
        <w:rPr>
          <w:rFonts w:ascii="Calibri" w:hAnsi="Calibri"/>
          <w:color w:val="17365D" w:themeColor="text2" w:themeShade="bf"/>
          <w:u w:val="single"/>
          <w:lang w:val="en-GB"/>
        </w:rPr>
        <w:t xml:space="preserve">             </w:t>
      </w:r>
      <w:r>
        <w:rPr>
          <w:rFonts w:ascii="Calibri" w:hAnsi="Calibri"/>
          <w:color w:val="17365D" w:themeColor="text2" w:themeShade="bf"/>
          <w:lang w:val="en-GB"/>
        </w:rPr>
        <w:t xml:space="preserve">First Name: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</w:r>
      <w:r>
        <w:rPr>
          <w:rFonts w:ascii="Calibri" w:hAnsi="Calibri"/>
          <w:color w:val="17365D" w:themeColor="text2" w:themeShade="bf"/>
          <w:lang w:val="en-GB"/>
        </w:rPr>
        <w:t xml:space="preserve"> Surname: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Company Name: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</w:r>
      <w:r>
        <w:rPr>
          <w:rFonts w:ascii="Calibri" w:hAnsi="Calibri"/>
          <w:color w:val="17365D" w:themeColor="text2" w:themeShade="bf"/>
          <w:lang w:val="en-GB"/>
        </w:rPr>
        <w:t xml:space="preserve"> Position: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Address: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Country:______________________________________________________________________                              </w:t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State/province: ________________________________________________________________</w:t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City: _________________________________________________________________________</w:t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Postcode: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Telephone: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</w:r>
      <w:r>
        <w:rPr>
          <w:rFonts w:ascii="Calibri" w:hAnsi="Calibri"/>
          <w:color w:val="17365D" w:themeColor="text2" w:themeShade="bf"/>
          <w:lang w:val="en-GB"/>
        </w:rPr>
        <w:t xml:space="preserve"> Mobile: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(</w:t>
      </w:r>
      <w:r>
        <w:rPr>
          <w:rFonts w:ascii="Calibri" w:hAnsi="Calibri"/>
          <w:i/>
          <w:iCs/>
          <w:color w:val="17365D" w:themeColor="text2" w:themeShade="bf"/>
          <w:lang w:val="en-GB"/>
        </w:rPr>
        <w:t>Only the Event Organisers can see your phone numbers</w:t>
      </w:r>
      <w:r>
        <w:rPr>
          <w:rFonts w:ascii="Calibri" w:hAnsi="Calibri"/>
          <w:color w:val="17365D" w:themeColor="text2" w:themeShade="bf"/>
          <w:lang w:val="en-GB"/>
        </w:rPr>
        <w:t>)</w:t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Fax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</w:r>
      <w:r>
        <w:rPr>
          <w:rFonts w:ascii="Calibri" w:hAnsi="Calibri"/>
          <w:color w:val="17365D" w:themeColor="text2" w:themeShade="bf"/>
          <w:lang w:val="en-GB"/>
        </w:rPr>
        <w:t xml:space="preserve"> Email: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Website: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Rule="auto" w:line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Business Sector: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color w:val="17365D" w:themeColor="text2" w:themeShade="bf"/>
          <w:lang w:val="en-GB"/>
        </w:rPr>
        <w:tab/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Date: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</w:r>
      <w:r>
        <w:rPr>
          <w:rFonts w:ascii="Calibri" w:hAnsi="Calibri"/>
          <w:color w:val="17365D" w:themeColor="text2" w:themeShade="bf"/>
          <w:lang w:val="en-GB"/>
        </w:rPr>
        <w:tab/>
        <w:tab/>
        <w:t xml:space="preserve">  </w:t>
      </w:r>
    </w:p>
    <w:p>
      <w:pPr>
        <w:pStyle w:val="Default"/>
        <w:ind w:right="-1" w:hanging="0"/>
        <w:jc w:val="center"/>
        <w:rPr>
          <w:rFonts w:eastAsia="Calibri" w:eastAsiaTheme="minorHAnsi"/>
          <w:b/>
          <w:b/>
          <w:color w:val="365F91" w:themeColor="accent1" w:themeShade="bf"/>
          <w:sz w:val="36"/>
          <w:szCs w:val="36"/>
          <w:lang w:val="en-GB" w:eastAsia="en-US"/>
        </w:rPr>
      </w:pPr>
      <w:r>
        <w:rPr>
          <w:rFonts w:ascii="Calibri" w:hAnsi="Calibri"/>
        </w:rPr>
      </w:r>
    </w:p>
    <w:p>
      <w:pPr>
        <w:pStyle w:val="Default"/>
        <w:ind w:right="-1" w:hanging="0"/>
        <w:jc w:val="center"/>
        <w:rPr>
          <w:rFonts w:ascii="Myriad Pro Light" w:hAnsi="Myriad Pro Light" w:eastAsia="Calibri" w:eastAsiaTheme="minorHAnsi"/>
          <w:b/>
          <w:b/>
          <w:color w:val="365F91" w:themeColor="accent1" w:themeShade="bf"/>
          <w:sz w:val="36"/>
          <w:szCs w:val="36"/>
          <w:lang w:val="en-GB" w:eastAsia="en-US"/>
        </w:rPr>
      </w:pPr>
      <w:r>
        <w:rPr>
          <w:rFonts w:eastAsia="Calibri" w:ascii="Calibri" w:hAnsi="Calibri" w:eastAsiaTheme="minorHAnsi"/>
          <w:b/>
          <w:color w:val="365F91" w:themeColor="accent1" w:themeShade="bf"/>
          <w:sz w:val="36"/>
          <w:szCs w:val="36"/>
          <w:lang w:val="en-GB" w:eastAsia="en-US"/>
        </w:rPr>
        <w:t>COMPANY INFORMATION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VAT Number: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Year Established: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Number of Employees: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Annual Turnover: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Organisation description</w:t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Write a short description about what your organisation does.</w:t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Areas of Activity *</w:t>
      </w:r>
    </w:p>
    <w:p>
      <w:pPr>
        <w:pStyle w:val="Default"/>
        <w:ind w:right="-1" w:hanging="0"/>
        <w:jc w:val="both"/>
        <w:rPr>
          <w:rFonts w:ascii="Myriad Pro Light" w:hAnsi="Myriad Pro Light"/>
          <w:i/>
          <w:i/>
          <w:color w:val="17365D" w:themeColor="text2" w:themeShade="bf"/>
          <w:lang w:val="en-GB"/>
        </w:rPr>
      </w:pPr>
      <w:r>
        <w:rPr>
          <w:rFonts w:ascii="Calibri" w:hAnsi="Calibri"/>
          <w:i/>
          <w:color w:val="17365D" w:themeColor="text2" w:themeShade="bf"/>
          <w:lang w:val="en-GB"/>
        </w:rPr>
        <w:t>Areas of Activity help us to categorize what you do and offer.</w:t>
      </w:r>
    </w:p>
    <w:p>
      <w:pPr>
        <w:pStyle w:val="Default"/>
        <w:ind w:right="-1" w:hanging="0"/>
        <w:jc w:val="both"/>
        <w:rPr>
          <w:rFonts w:ascii="Myriad Pro Light" w:hAnsi="Myriad Pro Light"/>
          <w:i/>
          <w:i/>
          <w:color w:val="17365D" w:themeColor="text2" w:themeShade="bf"/>
          <w:lang w:val="en-GB"/>
        </w:rPr>
      </w:pPr>
      <w:r>
        <w:rPr>
          <w:rFonts w:ascii="Calibri" w:hAnsi="Calibri"/>
          <w:i/>
          <w:color w:val="17365D" w:themeColor="text2" w:themeShade="bf"/>
          <w:lang w:val="en-GB"/>
        </w:rPr>
        <w:t>This makes easier for other participants to find you and makes your profile more expressive.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Calibri" w:hAnsi="Calibri"/>
        </w:rPr>
      </w:pPr>
      <w:r>
        <w:rPr>
          <w:rFonts w:ascii="Calibri" w:hAnsi="Calibri"/>
          <w:b/>
          <w:color w:val="17365D" w:themeColor="text2" w:themeShade="bf"/>
          <w:lang w:val="en-GB"/>
        </w:rPr>
        <w:t>Please select areas of activity that suits your profile:</w:t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Supermarket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Sweets, chocolates and candies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Meat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Seafood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Pasta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Rice and Beans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Cocoa, cocoa powder, cocoa solutions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Oils, Sauces, Salad Dressings and Condiments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Cereals and breakfast foods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Soups and Canned goods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Frozen foods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Dairy, Cheese and Eggs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Biscuits, Cookies, Snacks and Crackers</w:t>
      </w:r>
    </w:p>
    <w:p>
      <w:pPr>
        <w:pStyle w:val="Default"/>
        <w:numPr>
          <w:ilvl w:val="0"/>
          <w:numId w:val="1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Drinks</w:t>
      </w:r>
    </w:p>
    <w:p>
      <w:pPr>
        <w:pStyle w:val="Default"/>
        <w:ind w:right="-1" w:hanging="0"/>
        <w:jc w:val="both"/>
        <w:rPr>
          <w:b/>
          <w:b/>
          <w:color w:val="17365D" w:themeColor="text2" w:themeShade="bf"/>
          <w:lang w:val="en-GB"/>
        </w:rPr>
      </w:pPr>
      <w:r>
        <w:rPr>
          <w:rFonts w:ascii="Calibri" w:hAnsi="Calibri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Gourmet products distributor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Cheese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Charcuterie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Foie Gras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Baking and pastry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Chocolates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Pantry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Oil and Vinegar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Spices and condiments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Truffles and Mushrooms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Seafood</w:t>
      </w:r>
    </w:p>
    <w:p>
      <w:pPr>
        <w:pStyle w:val="Default"/>
        <w:numPr>
          <w:ilvl w:val="0"/>
          <w:numId w:val="2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Wine Beer Spirits</w:t>
      </w:r>
    </w:p>
    <w:p>
      <w:pPr>
        <w:pStyle w:val="Default"/>
        <w:ind w:right="-1" w:hanging="0"/>
        <w:jc w:val="both"/>
        <w:rPr>
          <w:b/>
          <w:b/>
          <w:color w:val="17365D" w:themeColor="text2" w:themeShade="bf"/>
          <w:lang w:val="en-GB"/>
        </w:rPr>
      </w:pPr>
      <w:r>
        <w:rPr>
          <w:rFonts w:ascii="Calibri" w:hAnsi="Calibri"/>
        </w:rPr>
      </w:r>
    </w:p>
    <w:p>
      <w:pPr>
        <w:pStyle w:val="Default"/>
        <w:ind w:right="-1" w:hanging="0"/>
        <w:jc w:val="both"/>
        <w:rPr>
          <w:rFonts w:ascii="Calibri" w:hAnsi="Calibri"/>
        </w:rPr>
      </w:pPr>
      <w:r>
        <w:rPr>
          <w:rFonts w:ascii="Calibri" w:hAnsi="Calibri"/>
          <w:b/>
          <w:color w:val="17365D" w:themeColor="text2" w:themeShade="bf"/>
          <w:lang w:val="en-GB"/>
        </w:rPr>
        <w:t>HORECA (hotels, restaurants and catering)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Bakery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Seafood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Meat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Poultry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Potato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Dairy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Dry food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Pasta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Sauces &amp; Condiments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Savoury Solutions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Sweet Solutions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Desserts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Still Water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Sparkling Water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Beverages Solutions</w:t>
      </w:r>
    </w:p>
    <w:p>
      <w:pPr>
        <w:pStyle w:val="Default"/>
        <w:numPr>
          <w:ilvl w:val="0"/>
          <w:numId w:val="3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Juices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Fresh</w:t>
      </w:r>
    </w:p>
    <w:p>
      <w:pPr>
        <w:pStyle w:val="Default"/>
        <w:numPr>
          <w:ilvl w:val="0"/>
          <w:numId w:val="4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Fruit</w:t>
      </w:r>
    </w:p>
    <w:p>
      <w:pPr>
        <w:pStyle w:val="Default"/>
        <w:numPr>
          <w:ilvl w:val="0"/>
          <w:numId w:val="4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Vegetables</w:t>
      </w:r>
    </w:p>
    <w:p>
      <w:pPr>
        <w:pStyle w:val="Default"/>
        <w:numPr>
          <w:ilvl w:val="0"/>
          <w:numId w:val="4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Frozen food</w:t>
      </w:r>
    </w:p>
    <w:p>
      <w:pPr>
        <w:pStyle w:val="Default"/>
        <w:numPr>
          <w:ilvl w:val="0"/>
          <w:numId w:val="4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Organic</w:t>
      </w:r>
    </w:p>
    <w:p>
      <w:pPr>
        <w:pStyle w:val="Default"/>
        <w:numPr>
          <w:ilvl w:val="0"/>
          <w:numId w:val="4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Healthy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Your offer/request</w:t>
      </w:r>
    </w:p>
    <w:p>
      <w:pPr>
        <w:pStyle w:val="Default"/>
        <w:ind w:right="-1" w:hanging="0"/>
        <w:jc w:val="both"/>
        <w:rPr>
          <w:rFonts w:ascii="Myriad Pro Light" w:hAnsi="Myriad Pro Light"/>
          <w:i/>
          <w:i/>
          <w:color w:val="17365D" w:themeColor="text2" w:themeShade="bf"/>
          <w:lang w:val="en-GB"/>
        </w:rPr>
      </w:pPr>
      <w:r>
        <w:rPr>
          <w:rFonts w:ascii="Calibri" w:hAnsi="Calibri"/>
          <w:i/>
          <w:color w:val="17365D" w:themeColor="text2" w:themeShade="bf"/>
          <w:lang w:val="en-GB"/>
        </w:rPr>
        <w:t>Add and describe one (or more) product/service/partnership/investment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shd w:val="clear" w:color="auto" w:fill="B8CCE4" w:themeFill="accent1" w:themeFillTint="66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NEW PRODUCT</w:t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Product</w:t>
      </w:r>
    </w:p>
    <w:p>
      <w:pPr>
        <w:pStyle w:val="Default"/>
        <w:ind w:right="-1" w:hanging="0"/>
        <w:jc w:val="both"/>
        <w:rPr>
          <w:rFonts w:ascii="Myriad Pro Light" w:hAnsi="Myriad Pro Light"/>
          <w:i/>
          <w:i/>
          <w:color w:val="17365D" w:themeColor="text2" w:themeShade="bf"/>
          <w:lang w:val="en-GB"/>
        </w:rPr>
      </w:pPr>
      <w:r>
        <w:rPr>
          <w:rFonts w:ascii="Calibri" w:hAnsi="Calibri"/>
          <w:i/>
          <w:color w:val="17365D" w:themeColor="text2" w:themeShade="bf"/>
          <w:lang w:val="en-GB"/>
        </w:rPr>
        <w:t>Add and describe a product you are offering to your profile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 xml:space="preserve">Title (max 160 characters): </w:t>
      </w: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Description (make your description clear and appealing):</w:t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u w:val="single"/>
          <w:lang w:val="en-GB"/>
        </w:rPr>
      </w:pPr>
      <w:r>
        <w:rPr>
          <w:rFonts w:ascii="Calibri" w:hAnsi="Calibri"/>
          <w:color w:val="17365D" w:themeColor="text2" w:themeShade="bf"/>
          <w:u w:val="single"/>
          <w:lang w:val="en-GB"/>
        </w:rPr>
      </w:r>
    </w:p>
    <w:p>
      <w:pPr>
        <w:pStyle w:val="Default"/>
        <w:ind w:right="-1" w:hanging="0"/>
        <w:jc w:val="both"/>
        <w:rPr>
          <w:b/>
          <w:b/>
          <w:color w:val="17365D" w:themeColor="text2" w:themeShade="bf"/>
          <w:lang w:val="en-GB"/>
        </w:rPr>
      </w:pPr>
      <w:r>
        <w:rPr>
          <w:rFonts w:ascii="Calibri" w:hAnsi="Calibri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What are you looking for? Please, select</w:t>
      </w:r>
    </w:p>
    <w:p>
      <w:pPr>
        <w:pStyle w:val="Default"/>
        <w:numPr>
          <w:ilvl w:val="0"/>
          <w:numId w:val="5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Distribution Partner</w:t>
      </w:r>
    </w:p>
    <w:p>
      <w:pPr>
        <w:pStyle w:val="Default"/>
        <w:numPr>
          <w:ilvl w:val="0"/>
          <w:numId w:val="5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Exporter</w:t>
      </w:r>
    </w:p>
    <w:p>
      <w:pPr>
        <w:pStyle w:val="Default"/>
        <w:numPr>
          <w:ilvl w:val="0"/>
          <w:numId w:val="5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Wholesaler</w:t>
      </w:r>
    </w:p>
    <w:p>
      <w:pPr>
        <w:pStyle w:val="Default"/>
        <w:numPr>
          <w:ilvl w:val="0"/>
          <w:numId w:val="5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Importer</w:t>
      </w:r>
    </w:p>
    <w:p>
      <w:pPr>
        <w:pStyle w:val="Default"/>
        <w:numPr>
          <w:ilvl w:val="0"/>
          <w:numId w:val="5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Suppliers</w:t>
      </w:r>
    </w:p>
    <w:p>
      <w:pPr>
        <w:pStyle w:val="Default"/>
        <w:numPr>
          <w:ilvl w:val="0"/>
          <w:numId w:val="5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Other (specify): _________________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Myriad Pro Light" w:hAnsi="Myriad Pro Light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  <w:t>Market application keywords</w:t>
      </w:r>
    </w:p>
    <w:p>
      <w:pPr>
        <w:pStyle w:val="Default"/>
        <w:numPr>
          <w:ilvl w:val="0"/>
          <w:numId w:val="6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Food and Beverage</w:t>
      </w:r>
    </w:p>
    <w:p>
      <w:pPr>
        <w:pStyle w:val="Default"/>
        <w:numPr>
          <w:ilvl w:val="0"/>
          <w:numId w:val="6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Gourmet market for food and beverage</w:t>
      </w:r>
    </w:p>
    <w:p>
      <w:pPr>
        <w:pStyle w:val="Default"/>
        <w:numPr>
          <w:ilvl w:val="0"/>
          <w:numId w:val="6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Food and Beverage for HORECA</w:t>
      </w:r>
    </w:p>
    <w:p>
      <w:pPr>
        <w:pStyle w:val="Default"/>
        <w:numPr>
          <w:ilvl w:val="0"/>
          <w:numId w:val="6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Supermarkets</w:t>
      </w:r>
    </w:p>
    <w:p>
      <w:pPr>
        <w:pStyle w:val="Default"/>
        <w:numPr>
          <w:ilvl w:val="0"/>
          <w:numId w:val="6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Fresh food</w:t>
      </w:r>
    </w:p>
    <w:p>
      <w:pPr>
        <w:pStyle w:val="Default"/>
        <w:numPr>
          <w:ilvl w:val="0"/>
          <w:numId w:val="7"/>
        </w:numPr>
        <w:ind w:left="720" w:right="-1" w:hanging="360"/>
        <w:jc w:val="both"/>
        <w:rPr>
          <w:rFonts w:ascii="Calibri" w:hAnsi="Calibri"/>
        </w:rPr>
      </w:pPr>
      <w:r>
        <w:rPr>
          <w:rFonts w:ascii="Calibri" w:hAnsi="Calibri"/>
          <w:color w:val="17365D" w:themeColor="text2" w:themeShade="bf"/>
          <w:lang w:val="en-GB"/>
        </w:rPr>
        <w:t>Non Alcohol drinks</w:t>
      </w:r>
    </w:p>
    <w:p>
      <w:pPr>
        <w:pStyle w:val="Default"/>
        <w:numPr>
          <w:ilvl w:val="0"/>
          <w:numId w:val="7"/>
        </w:numPr>
        <w:ind w:left="720" w:right="-1" w:hanging="360"/>
        <w:jc w:val="both"/>
        <w:rPr>
          <w:rFonts w:ascii="Calibri" w:hAnsi="Calibri"/>
        </w:rPr>
      </w:pPr>
      <w:r>
        <w:rPr>
          <w:rFonts w:ascii="Calibri" w:hAnsi="Calibri"/>
          <w:color w:val="17365D" w:themeColor="text2" w:themeShade="bf"/>
          <w:lang w:val="en-GB"/>
        </w:rPr>
        <w:t>Dairy</w:t>
      </w:r>
    </w:p>
    <w:p>
      <w:pPr>
        <w:pStyle w:val="Default"/>
        <w:numPr>
          <w:ilvl w:val="0"/>
          <w:numId w:val="7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Bakery</w:t>
      </w:r>
    </w:p>
    <w:p>
      <w:pPr>
        <w:pStyle w:val="Default"/>
        <w:numPr>
          <w:ilvl w:val="0"/>
          <w:numId w:val="7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Wine</w:t>
      </w:r>
    </w:p>
    <w:p>
      <w:pPr>
        <w:pStyle w:val="Default"/>
        <w:numPr>
          <w:ilvl w:val="0"/>
          <w:numId w:val="7"/>
        </w:numPr>
        <w:ind w:left="720" w:right="-1" w:hanging="360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  <w:t>Oil</w:t>
      </w:r>
    </w:p>
    <w:p>
      <w:pPr>
        <w:pStyle w:val="Default"/>
        <w:ind w:right="-1" w:hanging="0"/>
        <w:jc w:val="both"/>
        <w:rPr>
          <w:rFonts w:ascii="Calibri" w:hAnsi="Calibri"/>
          <w:color w:val="17365D" w:themeColor="text2" w:themeShade="bf"/>
          <w:lang w:val="en-GB"/>
        </w:rPr>
      </w:pPr>
      <w:r>
        <w:rPr>
          <w:rFonts w:ascii="Calibri" w:hAnsi="Calibri"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Calibri" w:hAnsi="Calibri"/>
        </w:rPr>
      </w:pPr>
      <w:r>
        <w:rPr>
          <w:rFonts w:ascii="Calibri" w:hAnsi="Calibri"/>
          <w:b/>
          <w:color w:val="17365D" w:themeColor="text2" w:themeShade="bf"/>
          <w:lang w:val="en-GB"/>
        </w:rPr>
        <w:t>This event is organised by</w:t>
      </w:r>
      <w:r>
        <w:rPr>
          <w:rFonts w:eastAsia="Calibri" w:cs="" w:ascii="Calibri" w:hAnsi="Calibri" w:asciiTheme="minorHAnsi" w:cstheme="minorBidi" w:eastAsiaTheme="minorHAnsi" w:hAnsiTheme="minorHAnsi"/>
          <w:b/>
          <w:color w:val="auto"/>
          <w:sz w:val="22"/>
          <w:szCs w:val="22"/>
          <w:lang w:val="en-GB" w:eastAsia="zh-CN"/>
        </w:rPr>
        <w:t>:</w:t>
      </w:r>
    </w:p>
    <w:p>
      <w:pPr>
        <w:pStyle w:val="Default"/>
        <w:ind w:right="-1" w:hanging="0"/>
        <w:jc w:val="both"/>
        <w:rPr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val="en-GB" w:eastAsia="zh-CN"/>
        </w:rPr>
      </w:pPr>
      <w:r>
        <w:rPr>
          <w:rFonts w:eastAsia="Calibri" w:cs="" w:cstheme="minorBidi" w:eastAsiaTheme="minorHAnsi" w:ascii="Calibri" w:hAnsi="Calibri"/>
          <w:color w:val="auto"/>
          <w:sz w:val="22"/>
          <w:szCs w:val="22"/>
          <w:lang w:val="en-GB" w:eastAsia="zh-CN"/>
        </w:rPr>
        <mc:AlternateContent>
          <mc:Choice Requires="wpg">
            <w:drawing>
              <wp:anchor behindDoc="0" distT="0" distB="0" distL="0" distR="0" simplePos="0" locked="0" layoutInCell="1" allowOverlap="1" relativeHeight="4" wp14:anchorId="513CF264">
                <wp:simplePos x="0" y="0"/>
                <wp:positionH relativeFrom="column">
                  <wp:posOffset>537210</wp:posOffset>
                </wp:positionH>
                <wp:positionV relativeFrom="paragraph">
                  <wp:posOffset>173355</wp:posOffset>
                </wp:positionV>
                <wp:extent cx="5281295" cy="874395"/>
                <wp:effectExtent l="0" t="0" r="0" b="3175"/>
                <wp:wrapNone/>
                <wp:docPr id="5" name="Gruppo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840" cy="873720"/>
                        </a:xfrm>
                      </wpg:grpSpPr>
                      <pic:pic xmlns:pic="http://schemas.openxmlformats.org/drawingml/2006/picture">
                        <pic:nvPicPr>
                          <pic:cNvPr id="0" name="Immagine 1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073240" y="0"/>
                            <a:ext cx="947880" cy="87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8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102480" y="244440"/>
                            <a:ext cx="2178000" cy="551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0" descr="Logo-NET-EN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0840"/>
                            <a:ext cx="744840" cy="69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1" descr="logo_ce-en-rvb-hr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036440" y="69120"/>
                            <a:ext cx="965160" cy="66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3" style="position:absolute;margin-left:42.3pt;margin-top:13.65pt;width:415.75pt;height:68.8pt" coordorigin="846,273" coordsize="8315,137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1" stroked="f" style="position:absolute;left:4111;top:273;width:1492;height:1375" type="shapetype_75">
                  <v:imagedata r:id="rId6" o:detectmouseclick="t"/>
                  <w10:wrap type="none"/>
                  <v:stroke color="#3465a4" joinstyle="round" endcap="flat"/>
                </v:shape>
                <v:shape id="shape_0" ID="Immagine 8" stroked="f" style="position:absolute;left:5732;top:658;width:3429;height:868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20" stroked="f" style="position:absolute;left:846;top:369;width:1172;height:1091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Picture 21" stroked="f" style="position:absolute;left:2478;top:382;width:1519;height:1051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Default"/>
        <w:ind w:right="-1" w:hanging="0"/>
        <w:jc w:val="both"/>
        <w:rPr>
          <w:rFonts w:ascii="Calibri" w:hAnsi="Calibri" w:eastAsia="Calibri" w:cs="" w:asciiTheme="minorHAnsi" w:cstheme="minorBidi" w:eastAsiaTheme="minorHAnsi" w:hAnsiTheme="minorHAnsi"/>
          <w:color w:val="auto"/>
          <w:sz w:val="22"/>
          <w:szCs w:val="22"/>
          <w:lang w:val="en-GB" w:eastAsia="zh-CN"/>
        </w:rPr>
      </w:pPr>
      <w:r>
        <w:rPr>
          <w:rFonts w:eastAsia="Calibri" w:cs="" w:cstheme="minorBidi" w:eastAsiaTheme="minorHAnsi" w:ascii="Calibri" w:hAnsi="Calibri"/>
          <w:color w:val="auto"/>
          <w:sz w:val="22"/>
          <w:szCs w:val="22"/>
          <w:lang w:val="en-GB" w:eastAsia="zh-CN"/>
        </w:rPr>
      </w:r>
    </w:p>
    <w:p>
      <w:pPr>
        <w:pStyle w:val="Default"/>
        <w:ind w:right="-1" w:hanging="0"/>
        <w:jc w:val="both"/>
        <w:rPr>
          <w:rFonts w:ascii="Calibri" w:hAnsi="Calibri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Calibri" w:hAnsi="Calibri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Calibri" w:hAnsi="Calibri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</w:r>
    </w:p>
    <w:p>
      <w:pPr>
        <w:pStyle w:val="Default"/>
        <w:ind w:right="-1" w:hanging="0"/>
        <w:jc w:val="both"/>
        <w:rPr>
          <w:rFonts w:ascii="Calibri" w:hAnsi="Calibri"/>
          <w:b/>
          <w:b/>
          <w:color w:val="17365D" w:themeColor="text2" w:themeShade="bf"/>
          <w:lang w:val="en-GB"/>
        </w:rPr>
      </w:pPr>
      <w:r>
        <w:rPr>
          <w:rFonts w:ascii="Calibri" w:hAnsi="Calibri"/>
          <w:b/>
          <w:color w:val="17365D" w:themeColor="text2" w:themeShade="bf"/>
          <w:lang w:val="en-GB"/>
        </w:rPr>
      </w:r>
    </w:p>
    <w:p>
      <w:pPr>
        <w:pStyle w:val="Default"/>
        <w:ind w:right="1134" w:hanging="0"/>
        <w:jc w:val="both"/>
        <w:rPr>
          <w:rFonts w:ascii="Calibri" w:hAnsi="Calibri"/>
          <w:b/>
          <w:b/>
          <w:color w:val="C00000"/>
          <w:lang w:val="en-GB"/>
        </w:rPr>
      </w:pPr>
      <w:r>
        <w:rPr>
          <w:rFonts w:ascii="Calibri" w:hAnsi="Calibri"/>
          <w:b/>
          <w:color w:val="C00000"/>
          <w:lang w:val="en-GB"/>
        </w:rPr>
      </w:r>
    </w:p>
    <w:p>
      <w:pPr>
        <w:pStyle w:val="Default"/>
        <w:ind w:right="1134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10"/>
      <w:headerReference w:type="first" r:id="rId11"/>
      <w:type w:val="nextPage"/>
      <w:pgSz w:w="11906" w:h="16838"/>
      <w:pgMar w:left="1134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Blogger Sans">
    <w:charset w:val="01"/>
    <w:family w:val="swiss"/>
    <w:pitch w:val="default"/>
  </w:font>
  <w:font w:name="Myriad Pro Light">
    <w:charset w:val="01"/>
    <w:family w:val="swiss"/>
    <w:pitch w:val="default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yriad Pro Ligh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-427" w:hanging="0"/>
      <w:rPr>
        <w:lang w:eastAsia="zh-CN"/>
      </w:rPr>
    </w:pPr>
    <w:r>
      <w:rPr>
        <w:lang w:eastAsia="zh-CN"/>
      </w:rPr>
      <w:drawing>
        <wp:anchor behindDoc="0" distT="0" distB="0" distL="114300" distR="114300" simplePos="0" locked="0" layoutInCell="1" allowOverlap="1" relativeHeight="5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560310" cy="2098040"/>
          <wp:effectExtent l="0" t="0" r="0" b="0"/>
          <wp:wrapTight wrapText="bothSides">
            <wp:wrapPolygon edited="0">
              <wp:start x="-6" y="0"/>
              <wp:lineTo x="-6" y="21151"/>
              <wp:lineTo x="2229" y="21328"/>
              <wp:lineTo x="7785" y="21328"/>
              <wp:lineTo x="9041" y="21328"/>
              <wp:lineTo x="18526" y="19184"/>
              <wp:lineTo x="21562" y="18388"/>
              <wp:lineTo x="21562" y="0"/>
              <wp:lineTo x="-6" y="0"/>
            </wp:wrapPolygon>
          </wp:wrapTight>
          <wp:docPr id="6" name="Immagine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Myriad Pro Light" w:hAnsi="Myriad Pro Light" w:cs="Myriad Pro Light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14710c"/>
    <w:pPr>
      <w:keepNext w:val="true"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d259ee"/>
    <w:pPr>
      <w:keepNext w:val="true"/>
      <w:spacing w:lineRule="auto" w:line="240" w:before="0" w:after="0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4a3a84"/>
    <w:pPr>
      <w:keepNext w:val="true"/>
      <w:spacing w:lineRule="auto" w:line="240" w:before="0" w:after="0"/>
      <w:ind w:left="-284" w:right="-143" w:hanging="0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3f5d27"/>
    <w:pPr>
      <w:keepNext w:val="true"/>
      <w:spacing w:lineRule="auto" w:line="240" w:before="0" w:after="0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fd09af"/>
    <w:pPr>
      <w:keepNext w:val="true"/>
      <w:ind w:left="1134" w:right="142" w:hanging="0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"/>
    <w:next w:val="Normal"/>
    <w:link w:val="Titolo6Carattere"/>
    <w:uiPriority w:val="9"/>
    <w:unhideWhenUsed/>
    <w:qFormat/>
    <w:rsid w:val="00122510"/>
    <w:pPr>
      <w:keepNext w:val="true"/>
      <w:jc w:val="center"/>
      <w:outlineLvl w:val="5"/>
    </w:pPr>
    <w:rPr>
      <w:rFonts w:ascii="Myriad Pro Light" w:hAnsi="Myriad Pro Light" w:eastAsia="Calibri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0501e3"/>
    <w:pPr>
      <w:keepNext w:val="true"/>
      <w:keepLines/>
      <w:spacing w:before="40" w:after="0"/>
      <w:outlineLvl w:val="6"/>
    </w:pPr>
    <w:rPr>
      <w:rFonts w:ascii="Cambria" w:hAnsi="Cambria" w:eastAsia="宋体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861ce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5055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5055e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14710c"/>
    <w:rPr>
      <w:rFonts w:ascii="Blogger Sans" w:hAnsi="Blogger Sans" w:cs="Arial"/>
      <w:sz w:val="44"/>
      <w:szCs w:val="44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nternet">
    <w:name w:val="Collegamento Internet"/>
    <w:basedOn w:val="DefaultParagraphFont"/>
    <w:uiPriority w:val="99"/>
    <w:unhideWhenUsed/>
    <w:rsid w:val="00d259ee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4a3a84"/>
    <w:rPr>
      <w:rFonts w:ascii="Blogger Sans" w:hAnsi="Blogger Sans" w:cs="Arial"/>
      <w:color w:val="C00000"/>
      <w:sz w:val="44"/>
      <w:szCs w:val="4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86b76"/>
    <w:rPr>
      <w:rFonts w:ascii="Segoe UI" w:hAnsi="Segoe UI" w:cs="Segoe UI"/>
      <w:sz w:val="18"/>
      <w:szCs w:val="18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ae6940"/>
    <w:rPr>
      <w:rFonts w:ascii="Courier New" w:hAnsi="Courier New" w:eastAsia="Times New Roman" w:cs="Courier New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30090"/>
    <w:rPr>
      <w:b/>
      <w:bCs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qFormat/>
    <w:rsid w:val="001013d5"/>
    <w:rPr>
      <w:rFonts w:ascii="Myriad Pro Light" w:hAnsi="Myriad Pro Light" w:cs="Arial"/>
      <w:color w:val="00206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b1cc9"/>
    <w:rPr>
      <w:color w:val="800080" w:themeColor="followedHyperlink"/>
      <w:u w:val="single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character" w:styleId="TitoloCarattere" w:customStyle="1">
    <w:name w:val="Titolo Carattere"/>
    <w:basedOn w:val="DefaultParagraphFont"/>
    <w:link w:val="Titolo"/>
    <w:qFormat/>
    <w:rsid w:val="00e70096"/>
    <w:rPr>
      <w:rFonts w:ascii="Times New Roman" w:hAnsi="Times New Roman" w:eastAsia="Times New Roman" w:cs="Times New Roman"/>
      <w:b/>
      <w:bCs/>
      <w:sz w:val="28"/>
      <w:szCs w:val="28"/>
      <w:lang w:val="en-GB"/>
    </w:rPr>
  </w:style>
  <w:style w:type="character" w:styleId="Titolo6Carattere" w:customStyle="1">
    <w:name w:val="Titolo 6 Carattere"/>
    <w:basedOn w:val="DefaultParagraphFont"/>
    <w:link w:val="Titolo6"/>
    <w:uiPriority w:val="9"/>
    <w:qFormat/>
    <w:rsid w:val="00122510"/>
    <w:rPr>
      <w:rFonts w:ascii="Myriad Pro Light" w:hAnsi="Myriad Pro Light" w:eastAsia="Calibri" w:cs="Arial"/>
      <w:b/>
      <w:color w:val="C00000"/>
      <w:sz w:val="28"/>
      <w:szCs w:val="28"/>
      <w:lang w:val="en-US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585c38"/>
    <w:rPr>
      <w:color w:val="605E5C"/>
      <w:shd w:fill="E1DFDD" w:val="clear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0501e3"/>
    <w:rPr>
      <w:rFonts w:ascii="Cambria" w:hAnsi="Cambria" w:eastAsia="宋体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6f61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8a327c"/>
    <w:pPr>
      <w:spacing w:lineRule="auto" w:line="240" w:before="0" w:after="0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Elenco">
    <w:name w:val="List"/>
    <w:basedOn w:val="Corpodeltesto"/>
    <w:pPr/>
    <w:rPr>
      <w:rFonts w:ascii="Calibri" w:hAnsi="Calibri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 Unicode MS"/>
    </w:rPr>
  </w:style>
  <w:style w:type="paragraph" w:styleId="ListParagraph">
    <w:name w:val="List Paragraph"/>
    <w:basedOn w:val="Normal"/>
    <w:uiPriority w:val="34"/>
    <w:qFormat/>
    <w:rsid w:val="00316d6a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75055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5055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lockText">
    <w:name w:val="Block Text"/>
    <w:basedOn w:val="Normal"/>
    <w:uiPriority w:val="99"/>
    <w:unhideWhenUsed/>
    <w:qFormat/>
    <w:rsid w:val="004a3a84"/>
    <w:pPr>
      <w:spacing w:lineRule="auto" w:line="240" w:before="0" w:after="0"/>
      <w:ind w:left="-284" w:right="-143" w:hanging="0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6b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ae694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Default" w:customStyle="1">
    <w:name w:val="Default"/>
    <w:qFormat/>
    <w:rsid w:val="0013009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BodyText2">
    <w:name w:val="Body Text 2"/>
    <w:basedOn w:val="Normal"/>
    <w:link w:val="Corpodeltesto2Carattere"/>
    <w:uiPriority w:val="99"/>
    <w:unhideWhenUsed/>
    <w:qFormat/>
    <w:rsid w:val="001013d5"/>
    <w:pPr/>
    <w:rPr>
      <w:rFonts w:ascii="Myriad Pro Light" w:hAnsi="Myriad Pro Light" w:cs="Arial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bb1c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principale">
    <w:name w:val="Title"/>
    <w:basedOn w:val="Normal"/>
    <w:link w:val="TitoloCarattere"/>
    <w:qFormat/>
    <w:rsid w:val="00e70096"/>
    <w:pPr>
      <w:spacing w:lineRule="auto" w:line="240" w:before="0" w:after="0"/>
      <w:ind w:right="-199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GB"/>
    </w:rPr>
  </w:style>
  <w:style w:type="paragraph" w:styleId="Mtop" w:customStyle="1">
    <w:name w:val="mtop"/>
    <w:basedOn w:val="Normal"/>
    <w:qFormat/>
    <w:rsid w:val="00b424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eu-japan.eu/e-news/pdf/2021-Organic-Food-Mission-Call-For-EoI.pdf" TargetMode="External"/><Relationship Id="rId4" Type="http://schemas.openxmlformats.org/officeDocument/2006/relationships/hyperlink" Target="https://www.jma.or.jp/foodex/en/" TargetMode="External"/><Relationship Id="rId5" Type="http://schemas.openxmlformats.org/officeDocument/2006/relationships/hyperlink" Target="mailto:jessica@eu-japan.e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5</Pages>
  <Words>700</Words>
  <Characters>3928</Characters>
  <CharactersWithSpaces>4789</CharactersWithSpaces>
  <Paragraphs>150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2019-12-09T16:16:00Z</dcterms:created>
  <dc:creator>win7</dc:creator>
  <dc:description/>
  <dc:language>it-IT</dc:language>
  <cp:lastModifiedBy/>
  <cp:lastPrinted>2018-04-09T11:59:00Z</cp:lastPrinted>
  <dcterms:modified xsi:type="dcterms:W3CDTF">2019-12-23T15:59:57Z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