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F" w:rsidRDefault="000421AF" w:rsidP="00A237A1">
      <w:pPr>
        <w:pStyle w:val="Titolo2"/>
        <w:numPr>
          <w:ilvl w:val="0"/>
          <w:numId w:val="0"/>
        </w:numPr>
        <w:jc w:val="both"/>
        <w:rPr>
          <w:b/>
          <w:color w:val="548DD4" w:themeColor="text2" w:themeTint="99"/>
          <w:sz w:val="32"/>
          <w:szCs w:val="32"/>
        </w:rPr>
      </w:pPr>
      <w:bookmarkStart w:id="0" w:name="_Toc526949294"/>
      <w:bookmarkStart w:id="1" w:name="_Toc526954160"/>
      <w:bookmarkStart w:id="2" w:name="_Toc526957308"/>
    </w:p>
    <w:p w:rsidR="000421AF" w:rsidRDefault="000421AF" w:rsidP="00A237A1">
      <w:pPr>
        <w:pStyle w:val="Titolo2"/>
        <w:numPr>
          <w:ilvl w:val="0"/>
          <w:numId w:val="0"/>
        </w:numPr>
        <w:jc w:val="both"/>
        <w:rPr>
          <w:b/>
          <w:color w:val="548DD4" w:themeColor="text2" w:themeTint="99"/>
          <w:sz w:val="32"/>
          <w:szCs w:val="32"/>
        </w:rPr>
      </w:pPr>
    </w:p>
    <w:p w:rsidR="000421AF" w:rsidRDefault="000421AF" w:rsidP="00A237A1">
      <w:pPr>
        <w:pStyle w:val="Titolo2"/>
        <w:numPr>
          <w:ilvl w:val="0"/>
          <w:numId w:val="0"/>
        </w:numPr>
        <w:jc w:val="both"/>
        <w:rPr>
          <w:b/>
          <w:color w:val="548DD4" w:themeColor="text2" w:themeTint="99"/>
          <w:sz w:val="32"/>
          <w:szCs w:val="32"/>
        </w:rPr>
      </w:pPr>
    </w:p>
    <w:p w:rsidR="000421AF" w:rsidRDefault="000421AF" w:rsidP="00A237A1">
      <w:pPr>
        <w:pStyle w:val="Titolo2"/>
        <w:numPr>
          <w:ilvl w:val="0"/>
          <w:numId w:val="0"/>
        </w:numPr>
        <w:jc w:val="both"/>
        <w:rPr>
          <w:b/>
          <w:color w:val="548DD4" w:themeColor="text2" w:themeTint="99"/>
          <w:sz w:val="32"/>
          <w:szCs w:val="32"/>
        </w:rPr>
      </w:pPr>
    </w:p>
    <w:p w:rsidR="00A237A1" w:rsidRPr="000421AF" w:rsidRDefault="00A237A1" w:rsidP="00A237A1">
      <w:pPr>
        <w:pStyle w:val="Titolo2"/>
        <w:numPr>
          <w:ilvl w:val="0"/>
          <w:numId w:val="0"/>
        </w:numPr>
        <w:jc w:val="both"/>
        <w:rPr>
          <w:b/>
          <w:color w:val="548DD4" w:themeColor="text2" w:themeTint="99"/>
          <w:sz w:val="32"/>
          <w:szCs w:val="32"/>
        </w:rPr>
      </w:pPr>
      <w:r w:rsidRPr="000421AF">
        <w:rPr>
          <w:b/>
          <w:color w:val="548DD4" w:themeColor="text2" w:themeTint="99"/>
          <w:sz w:val="32"/>
          <w:szCs w:val="32"/>
        </w:rPr>
        <w:t>Consultazione europea sui principi e orientamenti in materia di legislazione sui materiali a contatto con gli alimenti.</w:t>
      </w:r>
    </w:p>
    <w:p w:rsidR="00A237A1" w:rsidRDefault="007810A9" w:rsidP="00A237A1">
      <w:pPr>
        <w:pStyle w:val="Titolo2"/>
        <w:numPr>
          <w:ilvl w:val="0"/>
          <w:numId w:val="0"/>
        </w:numPr>
        <w:jc w:val="both"/>
      </w:pPr>
      <w:r>
        <w:rPr>
          <w:color w:val="auto"/>
          <w:sz w:val="18"/>
          <w:szCs w:val="18"/>
        </w:rPr>
        <w:t xml:space="preserve">L’Azienda Speciale </w:t>
      </w:r>
      <w:proofErr w:type="spellStart"/>
      <w:r>
        <w:rPr>
          <w:color w:val="auto"/>
          <w:sz w:val="18"/>
          <w:szCs w:val="18"/>
        </w:rPr>
        <w:t>S.E.R.M.</w:t>
      </w:r>
      <w:proofErr w:type="spellEnd"/>
      <w:r>
        <w:rPr>
          <w:color w:val="auto"/>
          <w:sz w:val="18"/>
          <w:szCs w:val="18"/>
        </w:rPr>
        <w:t xml:space="preserve"> della Camera di Commercio del Molise</w:t>
      </w:r>
      <w:r w:rsidR="00A237A1" w:rsidRPr="00A237A1">
        <w:rPr>
          <w:color w:val="auto"/>
          <w:sz w:val="18"/>
          <w:szCs w:val="18"/>
        </w:rPr>
        <w:t xml:space="preserve">, nell’ambito delle attività della rete Enterprise Europe Network, promuove la partecipazione al </w:t>
      </w:r>
      <w:r w:rsidR="00A237A1" w:rsidRPr="007810A9">
        <w:rPr>
          <w:b/>
          <w:color w:val="auto"/>
          <w:sz w:val="18"/>
          <w:szCs w:val="18"/>
        </w:rPr>
        <w:t xml:space="preserve">sondaggio per le PMI relativo alla legislazione sui "materiali a contatto con gli alimenti" </w:t>
      </w:r>
      <w:r w:rsidR="00A237A1" w:rsidRPr="00A237A1">
        <w:rPr>
          <w:color w:val="auto"/>
          <w:sz w:val="18"/>
          <w:szCs w:val="18"/>
        </w:rPr>
        <w:t>(o anche “</w:t>
      </w:r>
      <w:r w:rsidR="00A237A1" w:rsidRPr="007810A9">
        <w:rPr>
          <w:b/>
          <w:color w:val="auto"/>
          <w:sz w:val="18"/>
          <w:szCs w:val="18"/>
        </w:rPr>
        <w:t>MCA</w:t>
      </w:r>
      <w:r w:rsidR="00A237A1" w:rsidRPr="00A237A1">
        <w:rPr>
          <w:color w:val="auto"/>
          <w:sz w:val="18"/>
          <w:szCs w:val="18"/>
        </w:rPr>
        <w:t xml:space="preserve">”) </w:t>
      </w:r>
      <w:r w:rsidR="00A237A1">
        <w:rPr>
          <w:color w:val="auto"/>
          <w:sz w:val="18"/>
          <w:szCs w:val="18"/>
        </w:rPr>
        <w:t xml:space="preserve"> e cioè </w:t>
      </w:r>
      <w:r w:rsidR="00A237A1" w:rsidRPr="00A237A1">
        <w:rPr>
          <w:color w:val="auto"/>
          <w:sz w:val="18"/>
          <w:szCs w:val="18"/>
        </w:rPr>
        <w:t xml:space="preserve">tutti i materiali e gli oggetti che vengono a contatto o sono destinati a venire a contatto con i prodotti alimentari. </w:t>
      </w:r>
    </w:p>
    <w:p w:rsidR="00A72890" w:rsidRPr="000421AF" w:rsidRDefault="00A72890" w:rsidP="009F3556">
      <w:pPr>
        <w:pStyle w:val="Titolo2"/>
        <w:numPr>
          <w:ilvl w:val="0"/>
          <w:numId w:val="0"/>
        </w:numPr>
        <w:rPr>
          <w:b/>
        </w:rPr>
      </w:pPr>
      <w:r w:rsidRPr="000421AF">
        <w:rPr>
          <w:b/>
        </w:rPr>
        <w:t>Introduzione</w:t>
      </w:r>
    </w:p>
    <w:p w:rsidR="00A72890" w:rsidRDefault="00A72890" w:rsidP="00A72890">
      <w:pPr>
        <w:jc w:val="both"/>
      </w:pPr>
      <w:r>
        <w:t xml:space="preserve">I materiali a contatto con gli alimenti (MCA) includono tutti gli imballaggi alimentari, nonché gli oggetti per il servizio da tavola e da cucina, come posate, bicchieri, piatti, ciotole, ecc. Possono comprendere anche articoli in origine non destinati a venire a contatto con i prodotti alimentari, ma che potrebbero prevedibilmente farlo. Gli MCA comprendono inoltre i materiali usati nelle industrie alimentari professionali in fase di produzione, preparazione, stoccaggio e distribuzione, dai nastri trasportatori per il cioccolato alle cisterne per la raccolta del latte. Molti tipi di materiali possono essere usati come MCA, tra cui plastica, carta, gomma, metallo e vetro, ma anche adesivi, inchiostri da stampa e rivestimenti usati per il finissaggio dei prodotti finiti, nonché materiali compositi. </w:t>
      </w:r>
    </w:p>
    <w:p w:rsidR="00A72890" w:rsidRDefault="00A72890" w:rsidP="00A72890">
      <w:pPr>
        <w:jc w:val="both"/>
      </w:pPr>
    </w:p>
    <w:p w:rsidR="00686E84" w:rsidRPr="00686E84" w:rsidRDefault="00686E84" w:rsidP="00686E84">
      <w:pPr>
        <w:jc w:val="both"/>
      </w:pPr>
      <w:r>
        <w:t>Lo scopo principale della legislazione dell'UE sui materiali a contatto con gli alimenti è quello di fornire una base per garantire un elevato livello di tutela della salute umana e degli</w:t>
      </w:r>
      <w:r w:rsidR="007810A9">
        <w:t xml:space="preserve"> interessi dei consumatori. Il R</w:t>
      </w:r>
      <w:r>
        <w:t xml:space="preserve">egolamento (CE) n. 1935/2004 impone alle imprese di fabbricare gli MCA in un ambiente controllato, affinché siano prodotti in maniera coerente e secondo standard elevati, nonché per scongiurare che: </w:t>
      </w:r>
    </w:p>
    <w:p w:rsidR="00686E84" w:rsidRDefault="00686E84" w:rsidP="00686E84">
      <w:pPr>
        <w:jc w:val="both"/>
      </w:pPr>
    </w:p>
    <w:p w:rsidR="00686E84" w:rsidRPr="00686E84" w:rsidRDefault="00686E84" w:rsidP="00686E84">
      <w:pPr>
        <w:pStyle w:val="Paragrafoelenco"/>
        <w:numPr>
          <w:ilvl w:val="0"/>
          <w:numId w:val="6"/>
        </w:numPr>
        <w:jc w:val="both"/>
      </w:pPr>
      <w:r>
        <w:t xml:space="preserve">costituiscano un pericolo per la salute umana; </w:t>
      </w:r>
    </w:p>
    <w:p w:rsidR="00686E84" w:rsidRPr="00686E84" w:rsidRDefault="00686E84" w:rsidP="00686E84">
      <w:pPr>
        <w:pStyle w:val="Paragrafoelenco"/>
        <w:numPr>
          <w:ilvl w:val="0"/>
          <w:numId w:val="6"/>
        </w:numPr>
        <w:jc w:val="both"/>
      </w:pPr>
      <w:r>
        <w:t xml:space="preserve">comportino una modifica inaccettabile della composizione dei prodotti alimentari o un deterioramento delle loro caratteristiche organolettiche, per esempio del gusto e dell'odore. </w:t>
      </w:r>
    </w:p>
    <w:p w:rsidR="00686E84" w:rsidRDefault="00686E84" w:rsidP="00686E84">
      <w:pPr>
        <w:jc w:val="both"/>
      </w:pPr>
    </w:p>
    <w:p w:rsidR="00686E84" w:rsidRPr="00686E84" w:rsidRDefault="007810A9" w:rsidP="00686E84">
      <w:pPr>
        <w:jc w:val="both"/>
      </w:pPr>
      <w:r>
        <w:t>Il R</w:t>
      </w:r>
      <w:r w:rsidR="00686E84">
        <w:t>egolamento contempla la sicurezza degli MCA solo per quanto riguarda il trasferimento di sostanze chimiche nei prodotti alimentari dagli MCA. Le norme non fissano alcun requisito igienico per gli MCA; né contemplano l'impatto sui rifiuti e sull'ambiente degli MCA, che viene disciplinato da altre normative dell'UE.</w:t>
      </w:r>
    </w:p>
    <w:p w:rsidR="00686E84" w:rsidRDefault="00686E84" w:rsidP="00686E84">
      <w:pPr>
        <w:jc w:val="both"/>
      </w:pPr>
    </w:p>
    <w:p w:rsidR="00D55EF3" w:rsidRDefault="007810A9" w:rsidP="00D55EF3">
      <w:pPr>
        <w:jc w:val="both"/>
      </w:pPr>
      <w:r>
        <w:t>Il R</w:t>
      </w:r>
      <w:r w:rsidR="00686E84">
        <w:t>egolamento mira inoltre a garantire il buon funzionamento del mercato dell'Unione europea, per esempio evitando restrizioni o dazi doganali. Ulteriori informazioni sono disponibili su</w:t>
      </w:r>
      <w:r w:rsidR="005D34ED">
        <w:t>l nostro sito al seguente link:</w:t>
      </w:r>
    </w:p>
    <w:p w:rsidR="00A72890" w:rsidRPr="00A72890" w:rsidRDefault="00E76D52" w:rsidP="00D55EF3">
      <w:pPr>
        <w:jc w:val="both"/>
      </w:pPr>
      <w:hyperlink r:id="rId8">
        <w:r w:rsidR="008D2999">
          <w:rPr>
            <w:rStyle w:val="Collegamentoipertestuale"/>
          </w:rPr>
          <w:t>https://ec.europa.eu/food/safety/chemical_safety/food_contact_materials_en</w:t>
        </w:r>
      </w:hyperlink>
      <w:r w:rsidR="008D2999">
        <w:t xml:space="preserve">. </w:t>
      </w:r>
    </w:p>
    <w:p w:rsidR="001A2F44" w:rsidRDefault="001A2F44" w:rsidP="002C147D">
      <w:pPr>
        <w:pStyle w:val="Titolo2"/>
        <w:numPr>
          <w:ilvl w:val="0"/>
          <w:numId w:val="0"/>
        </w:numPr>
        <w:rPr>
          <w:b/>
        </w:rPr>
      </w:pPr>
    </w:p>
    <w:p w:rsidR="002C147D" w:rsidRPr="000421AF" w:rsidRDefault="002C147D" w:rsidP="002C147D">
      <w:pPr>
        <w:pStyle w:val="Titolo2"/>
        <w:numPr>
          <w:ilvl w:val="0"/>
          <w:numId w:val="0"/>
        </w:numPr>
        <w:rPr>
          <w:b/>
        </w:rPr>
      </w:pPr>
      <w:r w:rsidRPr="000421AF">
        <w:rPr>
          <w:b/>
        </w:rPr>
        <w:t>Come inviare il proprio contributo?</w:t>
      </w:r>
    </w:p>
    <w:p w:rsidR="00A72890" w:rsidRPr="00A72890" w:rsidRDefault="002C147D" w:rsidP="007810A9">
      <w:pPr>
        <w:jc w:val="both"/>
      </w:pPr>
      <w:r>
        <w:t xml:space="preserve">Il seguente questionario per le PMI è inteso a raccogliere le opinioni e in </w:t>
      </w:r>
      <w:r w:rsidRPr="00D824C6">
        <w:t>particolare le prove fornite dalle</w:t>
      </w:r>
      <w:r>
        <w:t xml:space="preserve"> piccole imprese che operano nella catena di approvvigionamento dei materiali che vengono a contatto con prodotti alimentari per quanto riguarda il funzionamento della legislazione MCA ed il modo in cui </w:t>
      </w:r>
      <w:r w:rsidR="007810A9">
        <w:t xml:space="preserve">essa </w:t>
      </w:r>
      <w:r>
        <w:t xml:space="preserve">incide </w:t>
      </w:r>
      <w:r w:rsidR="00CF4180">
        <w:t>sull’attività delle imprese stesse</w:t>
      </w:r>
      <w:r>
        <w:t xml:space="preserve">.  </w:t>
      </w:r>
    </w:p>
    <w:p w:rsidR="00DA00A8" w:rsidRDefault="00DA00A8" w:rsidP="009F3556">
      <w:pPr>
        <w:pStyle w:val="Titolo2"/>
        <w:numPr>
          <w:ilvl w:val="0"/>
          <w:numId w:val="0"/>
        </w:numPr>
        <w:rPr>
          <w:b/>
        </w:rPr>
      </w:pPr>
    </w:p>
    <w:p w:rsidR="009F3556" w:rsidRPr="000421AF" w:rsidRDefault="009F3556" w:rsidP="009F3556">
      <w:pPr>
        <w:pStyle w:val="Titolo2"/>
        <w:numPr>
          <w:ilvl w:val="0"/>
          <w:numId w:val="0"/>
        </w:numPr>
        <w:rPr>
          <w:b/>
        </w:rPr>
      </w:pPr>
      <w:r w:rsidRPr="000421AF">
        <w:rPr>
          <w:b/>
        </w:rPr>
        <w:t>Identificazione dell'intervistato</w:t>
      </w:r>
      <w:bookmarkEnd w:id="0"/>
      <w:bookmarkEnd w:id="1"/>
      <w:bookmarkEnd w:id="2"/>
    </w:p>
    <w:p w:rsidR="009F3556" w:rsidRDefault="009F3556" w:rsidP="00893D8E">
      <w:pPr>
        <w:jc w:val="both"/>
        <w:rPr>
          <w:i/>
        </w:rPr>
      </w:pPr>
      <w:r w:rsidRPr="005D34ED">
        <w:rPr>
          <w:b/>
        </w:rPr>
        <w:t xml:space="preserve">1. Come classificherebbe la sua impresa? </w:t>
      </w:r>
      <w:r w:rsidRPr="00D57323">
        <w:rPr>
          <w:i/>
        </w:rPr>
        <w:t>Se la sua impresa rientra in più di una delle categorie elencate di seguito, contrassegni tutte le caselle necessarie</w:t>
      </w:r>
      <w:r w:rsidR="00D57323">
        <w:rPr>
          <w:i/>
        </w:rPr>
        <w:t>:</w:t>
      </w:r>
    </w:p>
    <w:p w:rsidR="00B0777E" w:rsidRPr="005E602C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</w:t>
      </w:r>
      <w:r w:rsidR="00B0777E">
        <w:t xml:space="preserve"> Fabbricante di sostanze di partenza</w:t>
      </w:r>
    </w:p>
    <w:p w:rsidR="00B0777E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Fabbricante di materiali e oggetti intermedi</w:t>
      </w:r>
    </w:p>
    <w:p w:rsidR="00B0777E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Fabbricante di oggetti finiti/convertitore</w:t>
      </w:r>
    </w:p>
    <w:p w:rsidR="00B0777E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Rivenditore di MCA</w:t>
      </w:r>
    </w:p>
    <w:p w:rsidR="00B0777E" w:rsidRPr="005E602C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Importatore/distributore</w:t>
      </w:r>
    </w:p>
    <w:p w:rsidR="00B0777E" w:rsidRPr="005E602C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Impresa nel settore del riempimento/confezionamento</w:t>
      </w:r>
    </w:p>
    <w:p w:rsidR="00B0777E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Operatore o trasformatore del settore alimentare/fabbricante di prodotti alimentari</w:t>
      </w:r>
    </w:p>
    <w:p w:rsidR="00B0777E" w:rsidRPr="009847F9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Operatore del settore alimentare o rivenditore di prodotti alimentari</w:t>
      </w:r>
    </w:p>
    <w:p w:rsidR="00B0777E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Ristoratore/ristorante </w:t>
      </w:r>
    </w:p>
    <w:p w:rsidR="00B0777E" w:rsidRPr="00FB5E5F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Servizio di consulenza/laboratorio specializzato nella conformità</w:t>
      </w:r>
    </w:p>
    <w:p w:rsidR="00B0777E" w:rsidRPr="005E602C" w:rsidRDefault="00460C0E" w:rsidP="00B0777E">
      <w:pPr>
        <w:pStyle w:val="list-number-color"/>
        <w:numPr>
          <w:ilvl w:val="0"/>
          <w:numId w:val="0"/>
        </w:numPr>
        <w:rPr>
          <w:rFonts w:eastAsia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Altro, precisare</w:t>
      </w:r>
    </w:p>
    <w:p w:rsidR="009F3556" w:rsidRPr="005E602C" w:rsidRDefault="009F3556" w:rsidP="009F3556">
      <w:pPr>
        <w:rPr>
          <w:szCs w:val="18"/>
        </w:rPr>
      </w:pPr>
      <w:r>
        <w:t xml:space="preserve"> </w:t>
      </w:r>
    </w:p>
    <w:p w:rsidR="009F3556" w:rsidRPr="005E602C" w:rsidRDefault="009F3556" w:rsidP="009F3556">
      <w:pPr>
        <w:rPr>
          <w:szCs w:val="18"/>
        </w:rPr>
      </w:pPr>
      <w:r w:rsidRPr="005D34ED">
        <w:rPr>
          <w:b/>
        </w:rPr>
        <w:t xml:space="preserve"> 2. Quale/i materiale/i produce o utilizza la sua impresa? </w:t>
      </w:r>
      <w:r w:rsidRPr="00D57323">
        <w:rPr>
          <w:i/>
        </w:rPr>
        <w:t>Selezionare tutte le caselle corrispondenti</w:t>
      </w:r>
      <w:r w:rsidR="00D57323">
        <w:rPr>
          <w:i/>
        </w:rPr>
        <w:t>:</w:t>
      </w:r>
    </w:p>
    <w:p w:rsidR="00D55EF3" w:rsidRDefault="00D55EF3" w:rsidP="009F3556">
      <w:pPr>
        <w:rPr>
          <w:rFonts w:eastAsia="Arial"/>
          <w:szCs w:val="18"/>
        </w:rPr>
        <w:sectPr w:rsidR="00D55EF3" w:rsidSect="000421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851" w:header="709" w:footer="1253" w:gutter="0"/>
          <w:cols w:space="708"/>
          <w:titlePg/>
          <w:docGrid w:linePitch="360"/>
        </w:sectPr>
      </w:pP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lastRenderedPageBreak/>
        <w:t>□</w:t>
      </w:r>
      <w:r>
        <w:t xml:space="preserve">  </w:t>
      </w:r>
      <w:r w:rsidR="009F3556">
        <w:t>Materiali e oggetti attivi e intelligenti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Adesivi o leganti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Ceramiche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Turaccioli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Gomme naturali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Vetro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Resine a scambio ionico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Metalli e leghe</w:t>
      </w:r>
    </w:p>
    <w:p w:rsidR="009F355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Carta e cartone</w:t>
      </w:r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lastRenderedPageBreak/>
        <w:t>□</w:t>
      </w:r>
      <w:r>
        <w:t xml:space="preserve">  </w:t>
      </w:r>
      <w:r w:rsidR="009F3556">
        <w:t>Materie plastiche</w:t>
      </w:r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Inchiostri da stampa</w:t>
      </w:r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Cellulosa rigenerata</w:t>
      </w:r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proofErr w:type="spellStart"/>
      <w:r w:rsidR="009F3556">
        <w:t>Siliconi</w:t>
      </w:r>
      <w:proofErr w:type="spellEnd"/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Materie tessili</w:t>
      </w:r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Vernici e rivestimenti</w:t>
      </w:r>
    </w:p>
    <w:p w:rsidR="009F3556" w:rsidRPr="005E602C" w:rsidRDefault="00460C0E" w:rsidP="009F3556">
      <w:pPr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Cere</w:t>
      </w:r>
    </w:p>
    <w:p w:rsidR="00D55EF3" w:rsidRDefault="00460C0E" w:rsidP="0045047C">
      <w:pPr>
        <w:rPr>
          <w:rFonts w:eastAsia="Arial" w:cs="Arial"/>
          <w:szCs w:val="18"/>
        </w:rPr>
        <w:sectPr w:rsidR="00D55EF3" w:rsidSect="000421AF">
          <w:type w:val="continuous"/>
          <w:pgSz w:w="11906" w:h="16838"/>
          <w:pgMar w:top="993" w:right="1417" w:bottom="1417" w:left="1417" w:header="708" w:footer="1252" w:gutter="0"/>
          <w:cols w:num="2" w:space="708"/>
          <w:docGrid w:linePitch="360"/>
        </w:sectPr>
      </w:pPr>
      <w:r>
        <w:rPr>
          <w:rFonts w:cs="Arial"/>
        </w:rPr>
        <w:t>□</w:t>
      </w:r>
      <w:r>
        <w:t xml:space="preserve">  </w:t>
      </w:r>
      <w:r w:rsidR="009F3556">
        <w:t>Legn</w:t>
      </w:r>
      <w:r w:rsidR="0045047C">
        <w:t>o</w:t>
      </w:r>
    </w:p>
    <w:p w:rsidR="008D16DE" w:rsidRDefault="008D16DE" w:rsidP="00B0777E">
      <w:pPr>
        <w:pStyle w:val="list-number-color"/>
        <w:numPr>
          <w:ilvl w:val="0"/>
          <w:numId w:val="0"/>
        </w:numPr>
      </w:pPr>
    </w:p>
    <w:p w:rsidR="00B0777E" w:rsidRDefault="00460C0E" w:rsidP="00FC3664">
      <w:pPr>
        <w:pStyle w:val="list-number-color"/>
        <w:numPr>
          <w:ilvl w:val="0"/>
          <w:numId w:val="0"/>
        </w:num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>Oggetti multistrato (specificare):</w:t>
      </w:r>
      <w:r>
        <w:t xml:space="preserve"> .....................................................................</w:t>
      </w:r>
    </w:p>
    <w:p w:rsidR="00B0777E" w:rsidRDefault="00460C0E" w:rsidP="00FC3664">
      <w:pPr>
        <w:pStyle w:val="list-number-color"/>
        <w:numPr>
          <w:ilvl w:val="0"/>
          <w:numId w:val="0"/>
        </w:num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Oggetti multistrato </w:t>
      </w:r>
      <w:proofErr w:type="spellStart"/>
      <w:r w:rsidR="00B0777E">
        <w:t>multimateriali</w:t>
      </w:r>
      <w:proofErr w:type="spellEnd"/>
      <w:r w:rsidR="00B0777E">
        <w:t xml:space="preserve"> (specificare):</w:t>
      </w:r>
      <w:r>
        <w:t xml:space="preserve"> .....................................................................</w:t>
      </w:r>
    </w:p>
    <w:p w:rsidR="001A2F44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>Altri (precisare):</w:t>
      </w:r>
      <w:r>
        <w:t xml:space="preserve"> .....................................................................</w:t>
      </w:r>
    </w:p>
    <w:p w:rsidR="001A2F44" w:rsidRDefault="001A2F44" w:rsidP="009F3556">
      <w:pPr>
        <w:rPr>
          <w:rFonts w:eastAsia="Arial" w:cs="Arial"/>
          <w:szCs w:val="18"/>
        </w:rPr>
      </w:pPr>
    </w:p>
    <w:p w:rsidR="009F3556" w:rsidRPr="005D34ED" w:rsidRDefault="009F3556" w:rsidP="001A2F44">
      <w:pPr>
        <w:ind w:left="-567"/>
        <w:rPr>
          <w:rFonts w:eastAsia="Arial" w:cs="Arial"/>
          <w:b/>
          <w:szCs w:val="18"/>
        </w:rPr>
      </w:pPr>
      <w:r w:rsidRPr="005D34ED">
        <w:rPr>
          <w:b/>
        </w:rPr>
        <w:t xml:space="preserve">3. Quali sono le attuali dimensioni della sua impresa? </w:t>
      </w:r>
    </w:p>
    <w:p w:rsidR="00FC5EA6" w:rsidRPr="005E602C" w:rsidRDefault="00460C0E" w:rsidP="00FC3664">
      <w:p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FC5EA6">
        <w:t xml:space="preserve"> Attività autonoma (senza ulteriori dipendenti)</w:t>
      </w:r>
    </w:p>
    <w:p w:rsidR="00B0777E" w:rsidRPr="005E602C" w:rsidRDefault="00460C0E" w:rsidP="00FC3664">
      <w:pPr>
        <w:pStyle w:val="list-number-color"/>
        <w:numPr>
          <w:ilvl w:val="0"/>
          <w:numId w:val="0"/>
        </w:num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 xml:space="preserve"> Micro (1-9 dipendenti)</w:t>
      </w:r>
    </w:p>
    <w:p w:rsidR="00B0777E" w:rsidRPr="005E602C" w:rsidRDefault="00460C0E" w:rsidP="00FC3664">
      <w:pPr>
        <w:pStyle w:val="list-number-color"/>
        <w:numPr>
          <w:ilvl w:val="0"/>
          <w:numId w:val="0"/>
        </w:num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Piccola (10-49 dipendenti)</w:t>
      </w:r>
    </w:p>
    <w:p w:rsidR="00B0777E" w:rsidRDefault="00460C0E" w:rsidP="00FC3664">
      <w:pPr>
        <w:pStyle w:val="list-number-color"/>
        <w:numPr>
          <w:ilvl w:val="0"/>
          <w:numId w:val="0"/>
        </w:numPr>
        <w:ind w:left="-567"/>
        <w:rPr>
          <w:rFonts w:eastAsia="Arial"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B0777E">
        <w:t xml:space="preserve"> Media (50-249 dipendenti)</w:t>
      </w:r>
    </w:p>
    <w:p w:rsidR="00D55EF3" w:rsidRDefault="00D55EF3" w:rsidP="00B0777E">
      <w:pPr>
        <w:pStyle w:val="list-number-color"/>
        <w:numPr>
          <w:ilvl w:val="0"/>
          <w:numId w:val="0"/>
        </w:numPr>
        <w:rPr>
          <w:szCs w:val="18"/>
        </w:rPr>
      </w:pPr>
    </w:p>
    <w:p w:rsidR="009F3556" w:rsidRPr="005D34ED" w:rsidRDefault="009F3556" w:rsidP="001A2F44">
      <w:pPr>
        <w:ind w:left="-567"/>
        <w:rPr>
          <w:b/>
          <w:i/>
        </w:rPr>
      </w:pPr>
      <w:r w:rsidRPr="005D34ED">
        <w:rPr>
          <w:b/>
        </w:rPr>
        <w:t>4. La sua impresa vende o acquista da (alcuni dei) seguenti</w:t>
      </w:r>
      <w:r w:rsidR="00D824C6" w:rsidRPr="005D34ED">
        <w:rPr>
          <w:b/>
        </w:rPr>
        <w:t xml:space="preserve"> </w:t>
      </w:r>
      <w:r w:rsidRPr="005D34ED">
        <w:rPr>
          <w:b/>
        </w:rPr>
        <w:t xml:space="preserve">mercati ? </w:t>
      </w:r>
      <w:r w:rsidRPr="00D57323">
        <w:rPr>
          <w:i/>
        </w:rPr>
        <w:t>(è possibile fornire più di una risposta)</w:t>
      </w:r>
    </w:p>
    <w:tbl>
      <w:tblPr>
        <w:tblStyle w:val="Grigliatabella"/>
        <w:tblW w:w="10065" w:type="dxa"/>
        <w:tblInd w:w="-459" w:type="dxa"/>
        <w:tblLayout w:type="fixed"/>
        <w:tblLook w:val="06A0"/>
      </w:tblPr>
      <w:tblGrid>
        <w:gridCol w:w="3104"/>
        <w:gridCol w:w="3417"/>
        <w:gridCol w:w="3544"/>
      </w:tblGrid>
      <w:tr w:rsidR="009F3556" w:rsidRPr="005E602C" w:rsidTr="00C02CC8">
        <w:tc>
          <w:tcPr>
            <w:tcW w:w="3104" w:type="dxa"/>
          </w:tcPr>
          <w:p w:rsidR="009F3556" w:rsidRPr="005E602C" w:rsidRDefault="009F3556" w:rsidP="00902D09">
            <w:r>
              <w:rPr>
                <w:sz w:val="20"/>
              </w:rPr>
              <w:t xml:space="preserve"> 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417" w:type="dxa"/>
          </w:tcPr>
          <w:p w:rsidR="009F3556" w:rsidRPr="00A72890" w:rsidRDefault="00322A92" w:rsidP="00322A92">
            <w:pPr>
              <w:jc w:val="center"/>
            </w:pPr>
            <w:r>
              <w:rPr>
                <w:b/>
              </w:rPr>
              <w:t>Fornitura a</w:t>
            </w:r>
          </w:p>
        </w:tc>
        <w:tc>
          <w:tcPr>
            <w:tcW w:w="3544" w:type="dxa"/>
          </w:tcPr>
          <w:p w:rsidR="009F3556" w:rsidRPr="00A72890" w:rsidRDefault="00322A92" w:rsidP="00322A92">
            <w:pPr>
              <w:jc w:val="center"/>
            </w:pPr>
            <w:r>
              <w:rPr>
                <w:b/>
              </w:rPr>
              <w:t>Approvvigionamento da</w:t>
            </w:r>
          </w:p>
        </w:tc>
      </w:tr>
      <w:tr w:rsidR="009F3556" w:rsidRPr="005E602C" w:rsidTr="00C02CC8">
        <w:tc>
          <w:tcPr>
            <w:tcW w:w="3104" w:type="dxa"/>
          </w:tcPr>
          <w:p w:rsidR="009F3556" w:rsidRPr="005E602C" w:rsidRDefault="009F3556" w:rsidP="00902D09">
            <w:r>
              <w:t xml:space="preserve">Mercato nazionale? </w:t>
            </w:r>
          </w:p>
        </w:tc>
        <w:tc>
          <w:tcPr>
            <w:tcW w:w="3417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544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:rsidTr="00C02CC8">
        <w:tc>
          <w:tcPr>
            <w:tcW w:w="3104" w:type="dxa"/>
          </w:tcPr>
          <w:p w:rsidR="009F3556" w:rsidRPr="005E602C" w:rsidRDefault="009F3556" w:rsidP="00902D09">
            <w:r>
              <w:lastRenderedPageBreak/>
              <w:t xml:space="preserve">Altro(i) mercato(i) dell'UE? </w:t>
            </w:r>
          </w:p>
        </w:tc>
        <w:tc>
          <w:tcPr>
            <w:tcW w:w="3417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544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:rsidTr="00C02CC8">
        <w:tc>
          <w:tcPr>
            <w:tcW w:w="3104" w:type="dxa"/>
          </w:tcPr>
          <w:p w:rsidR="009F3556" w:rsidRPr="005E602C" w:rsidRDefault="009F3556" w:rsidP="00902D09">
            <w:r>
              <w:t xml:space="preserve">Mercato(i) esterno(i) all'UE? </w:t>
            </w:r>
          </w:p>
        </w:tc>
        <w:tc>
          <w:tcPr>
            <w:tcW w:w="3417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544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9F3556" w:rsidRPr="005D34ED" w:rsidRDefault="009F3556" w:rsidP="001A2F44">
      <w:pPr>
        <w:ind w:left="-567"/>
        <w:jc w:val="both"/>
        <w:rPr>
          <w:rFonts w:cs="Arial"/>
          <w:b/>
          <w:szCs w:val="18"/>
        </w:rPr>
      </w:pPr>
      <w:r w:rsidRPr="005D34ED">
        <w:rPr>
          <w:b/>
        </w:rPr>
        <w:t xml:space="preserve">5. In che misura </w:t>
      </w:r>
      <w:r w:rsidRPr="005D34ED">
        <w:rPr>
          <w:b/>
          <w:i/>
        </w:rPr>
        <w:t>conosce</w:t>
      </w:r>
      <w:r w:rsidRPr="005D34ED">
        <w:rPr>
          <w:b/>
        </w:rPr>
        <w:t xml:space="preserve"> i seguenti requisiti della legislazione sui materiali a contatto con i prodotti alimentari ?</w:t>
      </w:r>
    </w:p>
    <w:tbl>
      <w:tblPr>
        <w:tblStyle w:val="Grigliatabella"/>
        <w:tblW w:w="10065" w:type="dxa"/>
        <w:tblInd w:w="-459" w:type="dxa"/>
        <w:tblLayout w:type="fixed"/>
        <w:tblLook w:val="06A0"/>
      </w:tblPr>
      <w:tblGrid>
        <w:gridCol w:w="4395"/>
        <w:gridCol w:w="992"/>
        <w:gridCol w:w="850"/>
        <w:gridCol w:w="1276"/>
        <w:gridCol w:w="992"/>
        <w:gridCol w:w="1560"/>
      </w:tblGrid>
      <w:tr w:rsidR="007346F3" w:rsidRPr="007346F3" w:rsidTr="00C02CC8">
        <w:trPr>
          <w:trHeight w:val="391"/>
        </w:trPr>
        <w:tc>
          <w:tcPr>
            <w:tcW w:w="4395" w:type="dxa"/>
          </w:tcPr>
          <w:p w:rsidR="007346F3" w:rsidRPr="005E602C" w:rsidRDefault="009F3556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346F3" w:rsidRPr="008B3E86" w:rsidRDefault="007346F3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Per niente</w:t>
            </w:r>
          </w:p>
        </w:tc>
        <w:tc>
          <w:tcPr>
            <w:tcW w:w="850" w:type="dxa"/>
          </w:tcPr>
          <w:p w:rsidR="007346F3" w:rsidRPr="008B3E86" w:rsidRDefault="007346F3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Un po'</w:t>
            </w:r>
          </w:p>
        </w:tc>
        <w:tc>
          <w:tcPr>
            <w:tcW w:w="1276" w:type="dxa"/>
          </w:tcPr>
          <w:p w:rsidR="007346F3" w:rsidRPr="008B3E86" w:rsidRDefault="007346F3" w:rsidP="008B3E86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Abbastanza bene</w:t>
            </w:r>
          </w:p>
        </w:tc>
        <w:tc>
          <w:tcPr>
            <w:tcW w:w="992" w:type="dxa"/>
          </w:tcPr>
          <w:p w:rsidR="007346F3" w:rsidRPr="008B3E86" w:rsidRDefault="007346F3" w:rsidP="008B3E86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Molto bene</w:t>
            </w:r>
          </w:p>
        </w:tc>
        <w:tc>
          <w:tcPr>
            <w:tcW w:w="1560" w:type="dxa"/>
          </w:tcPr>
          <w:p w:rsidR="007346F3" w:rsidRPr="008B3E86" w:rsidRDefault="007346F3" w:rsidP="007346F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Non pertinente nel mio caso</w:t>
            </w:r>
          </w:p>
        </w:tc>
      </w:tr>
      <w:tr w:rsidR="007346F3" w:rsidRPr="005E602C" w:rsidTr="00C02CC8">
        <w:trPr>
          <w:trHeight w:val="618"/>
        </w:trPr>
        <w:tc>
          <w:tcPr>
            <w:tcW w:w="4395" w:type="dxa"/>
          </w:tcPr>
          <w:p w:rsidR="007346F3" w:rsidRPr="005E602C" w:rsidRDefault="007346F3" w:rsidP="00902D09">
            <w:pPr>
              <w:rPr>
                <w:rFonts w:cs="Arial"/>
                <w:szCs w:val="18"/>
              </w:rPr>
            </w:pPr>
            <w:r>
              <w:t xml:space="preserve">Articolo sui requisiti generali in materia di sicurezza </w:t>
            </w:r>
          </w:p>
        </w:tc>
        <w:tc>
          <w:tcPr>
            <w:tcW w:w="992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7346F3" w:rsidRPr="005E602C" w:rsidTr="00C02CC8">
        <w:trPr>
          <w:trHeight w:val="840"/>
        </w:trPr>
        <w:tc>
          <w:tcPr>
            <w:tcW w:w="4395" w:type="dxa"/>
          </w:tcPr>
          <w:p w:rsidR="007346F3" w:rsidRPr="005E602C" w:rsidRDefault="00686E84" w:rsidP="004B40E8">
            <w:pPr>
              <w:rPr>
                <w:rFonts w:cs="Arial"/>
                <w:szCs w:val="18"/>
              </w:rPr>
            </w:pPr>
            <w:r>
              <w:t xml:space="preserve">Procedura di richiesta per le sostanze per le quali è attualmente richiesta un'autorizzazione </w:t>
            </w:r>
          </w:p>
        </w:tc>
        <w:tc>
          <w:tcPr>
            <w:tcW w:w="992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7346F3" w:rsidRPr="005E602C" w:rsidRDefault="001E325B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5E602C" w:rsidTr="00C02CC8">
        <w:trPr>
          <w:trHeight w:val="628"/>
        </w:trPr>
        <w:tc>
          <w:tcPr>
            <w:tcW w:w="4395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Sostanze il cui uso è consentito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5E602C" w:rsidTr="00C02CC8">
        <w:trPr>
          <w:trHeight w:val="471"/>
        </w:trPr>
        <w:tc>
          <w:tcPr>
            <w:tcW w:w="4395" w:type="dxa"/>
          </w:tcPr>
          <w:p w:rsidR="00686E84" w:rsidRDefault="00686E84" w:rsidP="00FC5EA6">
            <w:pPr>
              <w:rPr>
                <w:rFonts w:cs="Arial"/>
                <w:szCs w:val="18"/>
              </w:rPr>
            </w:pPr>
            <w:r>
              <w:t>Limiti di migrazione per la plastica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7346F3" w:rsidTr="00C02CC8">
        <w:trPr>
          <w:trHeight w:val="610"/>
        </w:trPr>
        <w:tc>
          <w:tcPr>
            <w:tcW w:w="4395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Norme sulla verifica della conformità (per es. prove)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5E602C" w:rsidTr="00C02CC8">
        <w:trPr>
          <w:trHeight w:val="381"/>
        </w:trPr>
        <w:tc>
          <w:tcPr>
            <w:tcW w:w="4395" w:type="dxa"/>
          </w:tcPr>
          <w:p w:rsidR="00686E84" w:rsidRPr="005E602C" w:rsidRDefault="00686E84" w:rsidP="00686E84">
            <w:pPr>
              <w:rPr>
                <w:rFonts w:cs="Arial"/>
                <w:szCs w:val="18"/>
              </w:rPr>
            </w:pPr>
            <w:r>
              <w:t>Documentazione di conformità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7346F3" w:rsidTr="00C02CC8">
        <w:trPr>
          <w:trHeight w:val="401"/>
        </w:trPr>
        <w:tc>
          <w:tcPr>
            <w:tcW w:w="4395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Prescrizioni in materia di etichettatura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7346F3" w:rsidTr="00C02CC8">
        <w:trPr>
          <w:trHeight w:val="416"/>
        </w:trPr>
        <w:tc>
          <w:tcPr>
            <w:tcW w:w="4395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Prescrizioni in materia di rintracciabilità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686E84" w:rsidRPr="007346F3" w:rsidTr="00C02CC8">
        <w:trPr>
          <w:trHeight w:val="70"/>
        </w:trPr>
        <w:tc>
          <w:tcPr>
            <w:tcW w:w="4395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Norme sulle buone pratiche di fabbricazione</w:t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85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2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60" w:type="dxa"/>
          </w:tcPr>
          <w:p w:rsidR="00686E84" w:rsidRPr="005E602C" w:rsidRDefault="001E325B" w:rsidP="00686E84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  <w:bookmarkStart w:id="3" w:name="_GoBack"/>
      <w:bookmarkEnd w:id="3"/>
    </w:p>
    <w:p w:rsidR="001A2F44" w:rsidRPr="005D34ED" w:rsidRDefault="009F3556" w:rsidP="001A2F44">
      <w:pPr>
        <w:ind w:left="-567"/>
        <w:jc w:val="both"/>
        <w:rPr>
          <w:b/>
          <w:szCs w:val="18"/>
        </w:rPr>
      </w:pPr>
      <w:r w:rsidRPr="005D34ED">
        <w:rPr>
          <w:b/>
        </w:rPr>
        <w:t xml:space="preserve">6. La legislazione, le norme e le procedure amministrative dovrebbero essere semplici, di facile comprensione e di agevole applicazione e non penalizzare le microimprese o le piccole e medie imprese. </w:t>
      </w:r>
      <w:r w:rsidRPr="00D57323">
        <w:rPr>
          <w:b/>
          <w:u w:val="single"/>
        </w:rPr>
        <w:t>In che misura è d'accordo con le seguenti opzioni</w:t>
      </w:r>
      <w:r w:rsidRPr="005D34ED">
        <w:rPr>
          <w:b/>
        </w:rPr>
        <w:t>?</w:t>
      </w:r>
    </w:p>
    <w:p w:rsidR="001A2F44" w:rsidRDefault="001A2F44" w:rsidP="001A2F44">
      <w:pPr>
        <w:ind w:left="-567"/>
        <w:jc w:val="both"/>
        <w:rPr>
          <w:szCs w:val="18"/>
        </w:rPr>
      </w:pPr>
    </w:p>
    <w:p w:rsidR="00322A92" w:rsidRDefault="00322A92" w:rsidP="001A2F44">
      <w:pPr>
        <w:ind w:left="-567"/>
        <w:jc w:val="both"/>
        <w:rPr>
          <w:b/>
        </w:rPr>
      </w:pPr>
      <w:r>
        <w:rPr>
          <w:b/>
        </w:rPr>
        <w:t>5 = pienamente d'accordo 4 abbastanza d'accordo; 3 né d'accordo né in disaccordo; 2 moderatamente in disaccordo; 1 = per niente d'accordo.</w:t>
      </w:r>
    </w:p>
    <w:tbl>
      <w:tblPr>
        <w:tblStyle w:val="Grigliatabella"/>
        <w:tblW w:w="10065" w:type="dxa"/>
        <w:tblInd w:w="-459" w:type="dxa"/>
        <w:tblLayout w:type="fixed"/>
        <w:tblLook w:val="06A0"/>
      </w:tblPr>
      <w:tblGrid>
        <w:gridCol w:w="5954"/>
        <w:gridCol w:w="567"/>
        <w:gridCol w:w="567"/>
        <w:gridCol w:w="567"/>
        <w:gridCol w:w="567"/>
        <w:gridCol w:w="567"/>
        <w:gridCol w:w="1276"/>
      </w:tblGrid>
      <w:tr w:rsidR="001214EF" w:rsidRPr="005E602C" w:rsidTr="00C02CC8">
        <w:trPr>
          <w:trHeight w:val="391"/>
        </w:trPr>
        <w:tc>
          <w:tcPr>
            <w:tcW w:w="595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C48FF" w:rsidRPr="00322A92" w:rsidRDefault="00CC48FF" w:rsidP="00902D0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C48FF" w:rsidRDefault="00BB522B" w:rsidP="00FC5EA6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 xml:space="preserve"> Non applicabile</w:t>
            </w:r>
          </w:p>
        </w:tc>
      </w:tr>
      <w:tr w:rsidR="001214EF" w:rsidRPr="005E602C" w:rsidTr="00C02CC8">
        <w:tc>
          <w:tcPr>
            <w:tcW w:w="5954" w:type="dxa"/>
          </w:tcPr>
          <w:p w:rsidR="00CC48FF" w:rsidRPr="005E602C" w:rsidRDefault="00BB522B" w:rsidP="00CC48FF">
            <w:pPr>
              <w:rPr>
                <w:rFonts w:cs="Arial"/>
                <w:szCs w:val="18"/>
              </w:rPr>
            </w:pPr>
            <w:r>
              <w:t xml:space="preserve">mi è facile </w:t>
            </w:r>
            <w:r>
              <w:rPr>
                <w:b/>
              </w:rPr>
              <w:t>comprendere</w:t>
            </w:r>
            <w:r>
              <w:t xml:space="preserve"> le mie responsabilità ai sensi della legislazione in materia di MCA.</w:t>
            </w:r>
          </w:p>
        </w:tc>
        <w:tc>
          <w:tcPr>
            <w:tcW w:w="567" w:type="dxa"/>
          </w:tcPr>
          <w:p w:rsidR="00CC48FF" w:rsidRPr="005E602C" w:rsidRDefault="009830EC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CC48FF" w:rsidRPr="005E602C" w:rsidRDefault="009830EC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CC48FF" w:rsidRPr="005E602C" w:rsidRDefault="009830EC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CC48FF" w:rsidRPr="005E602C" w:rsidRDefault="009830EC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CC48FF" w:rsidRPr="005E602C" w:rsidRDefault="009830EC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CC48FF" w:rsidRPr="005E602C" w:rsidRDefault="009830EC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CC48FF" w:rsidTr="00C02CC8">
        <w:tc>
          <w:tcPr>
            <w:tcW w:w="5954" w:type="dxa"/>
          </w:tcPr>
          <w:p w:rsidR="009830EC" w:rsidRDefault="009830EC" w:rsidP="00BB522B">
            <w:pPr>
              <w:rPr>
                <w:szCs w:val="18"/>
              </w:rPr>
            </w:pPr>
            <w:r>
              <w:t xml:space="preserve">mi è possibile </w:t>
            </w:r>
            <w:r>
              <w:rPr>
                <w:b/>
              </w:rPr>
              <w:t>adempiere</w:t>
            </w:r>
            <w:r>
              <w:t xml:space="preserve"> a tali responsabilità senza dovere ricorrere a soggetti esterni alla mia impresa, quali fornitori, clienti o consulenti  </w:t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902D09" w:rsidTr="00C02CC8">
        <w:tc>
          <w:tcPr>
            <w:tcW w:w="5954" w:type="dxa"/>
          </w:tcPr>
          <w:p w:rsidR="009830EC" w:rsidRDefault="009830EC" w:rsidP="001A298D">
            <w:pPr>
              <w:rPr>
                <w:szCs w:val="18"/>
              </w:rPr>
            </w:pPr>
            <w:r>
              <w:t>i costi connessi con l'osservanza della normativa in materia di MCA sono proporzionati alle dimensioni della mia impresa</w:t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653BA6" w:rsidTr="00C02CC8">
        <w:tc>
          <w:tcPr>
            <w:tcW w:w="5954" w:type="dxa"/>
          </w:tcPr>
          <w:p w:rsidR="009830EC" w:rsidRDefault="009830EC" w:rsidP="004B40E8">
            <w:pPr>
              <w:rPr>
                <w:szCs w:val="18"/>
              </w:rPr>
            </w:pPr>
            <w:r>
              <w:t>la mia impresa dispone di risorse sufficienti per presentare una richiesta all'EFSA per l'utilizzo di una nuova sostanza plastica MCA</w:t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653BA6" w:rsidTr="00C02CC8">
        <w:tc>
          <w:tcPr>
            <w:tcW w:w="5954" w:type="dxa"/>
          </w:tcPr>
          <w:p w:rsidR="009830EC" w:rsidRDefault="009830EC" w:rsidP="005F797B">
            <w:pPr>
              <w:rPr>
                <w:szCs w:val="18"/>
              </w:rPr>
            </w:pPr>
            <w:r>
              <w:t>il principio del riconoscimento reciproco è applicato correttamente negli Stati membri</w:t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653BA6" w:rsidTr="00C02CC8">
        <w:tc>
          <w:tcPr>
            <w:tcW w:w="5954" w:type="dxa"/>
          </w:tcPr>
          <w:p w:rsidR="009830EC" w:rsidRDefault="009830EC" w:rsidP="009A5176">
            <w:pPr>
              <w:rPr>
                <w:szCs w:val="18"/>
              </w:rPr>
            </w:pPr>
            <w:r>
              <w:t>la mia impresa dispone di risorse sufficienti per rivolgersi alle autorità nei casi di applicazione non corretta del principio del riconoscimento reciproco</w:t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5049BB" w:rsidTr="00C02CC8">
        <w:tc>
          <w:tcPr>
            <w:tcW w:w="5954" w:type="dxa"/>
            <w:shd w:val="clear" w:color="auto" w:fill="auto"/>
          </w:tcPr>
          <w:p w:rsidR="009830EC" w:rsidRDefault="009830EC" w:rsidP="00D422DF">
            <w:pPr>
              <w:rPr>
                <w:szCs w:val="18"/>
              </w:rPr>
            </w:pPr>
            <w:r>
              <w:t>sono a conoscenza dell'esistenza di meccanismi di risoluzione stragiudiziale dei problemi, come SOLVIT, che posso contattare in caso di applicazione non corretta del principio del riconoscimento reciproco.</w:t>
            </w:r>
          </w:p>
        </w:tc>
        <w:tc>
          <w:tcPr>
            <w:tcW w:w="567" w:type="dxa"/>
            <w:shd w:val="clear" w:color="auto" w:fill="auto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  <w:shd w:val="clear" w:color="auto" w:fill="auto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9830EC" w:rsidRPr="005E602C" w:rsidTr="00C02CC8">
        <w:tc>
          <w:tcPr>
            <w:tcW w:w="5954" w:type="dxa"/>
          </w:tcPr>
          <w:p w:rsidR="009830EC" w:rsidRPr="005E602C" w:rsidRDefault="009830EC" w:rsidP="00CC48FF">
            <w:pPr>
              <w:rPr>
                <w:rFonts w:cs="Arial"/>
                <w:szCs w:val="18"/>
              </w:rPr>
            </w:pPr>
            <w:r>
              <w:t>la normativa MCA è sufficientemente flessibile per adeguarsi al progresso tecnico e scientifico</w:t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567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</w:tcPr>
          <w:p w:rsidR="009830EC" w:rsidRPr="005E602C" w:rsidRDefault="009830EC" w:rsidP="009557A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5D34ED" w:rsidRDefault="009F3556" w:rsidP="005D34ED">
      <w:pPr>
        <w:ind w:left="-567"/>
        <w:jc w:val="both"/>
        <w:rPr>
          <w:rFonts w:cs="Arial"/>
          <w:b/>
          <w:szCs w:val="18"/>
        </w:rPr>
      </w:pPr>
      <w:r w:rsidRPr="005D34ED">
        <w:rPr>
          <w:b/>
        </w:rPr>
        <w:t xml:space="preserve">7. Ha mai avuto difficoltà nel rispettare la normativa in materia di MCA o vendere i propri MCA sul mercato dell'UE ? </w:t>
      </w:r>
    </w:p>
    <w:p w:rsidR="009F3556" w:rsidRPr="005D34ED" w:rsidRDefault="00D824C6" w:rsidP="005D34ED">
      <w:pPr>
        <w:ind w:left="-567"/>
        <w:jc w:val="both"/>
        <w:rPr>
          <w:rFonts w:cs="Arial"/>
          <w:b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No, mai</w:t>
      </w:r>
    </w:p>
    <w:p w:rsidR="0081284F" w:rsidRPr="0081284F" w:rsidRDefault="00D824C6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81284F">
        <w:t>Sì, raramente</w:t>
      </w:r>
    </w:p>
    <w:p w:rsidR="009F3556" w:rsidRPr="005E602C" w:rsidRDefault="00D824C6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Sì, a volte</w:t>
      </w:r>
    </w:p>
    <w:p w:rsidR="009F3556" w:rsidRPr="005E602C" w:rsidRDefault="00D824C6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Sì, spesso</w:t>
      </w:r>
    </w:p>
    <w:p w:rsidR="009F3556" w:rsidRDefault="00D824C6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Non so / non pertinente</w:t>
      </w:r>
    </w:p>
    <w:p w:rsidR="00902D09" w:rsidRDefault="00902D09" w:rsidP="00FC3664">
      <w:pPr>
        <w:ind w:left="-567"/>
        <w:rPr>
          <w:rFonts w:cs="Arial"/>
          <w:szCs w:val="18"/>
        </w:rPr>
      </w:pPr>
    </w:p>
    <w:p w:rsidR="00902D09" w:rsidRDefault="00902D09" w:rsidP="00FC3664">
      <w:pPr>
        <w:ind w:left="-567"/>
      </w:pPr>
      <w:r>
        <w:t xml:space="preserve">Se sì, la preghiamo di fornire ulteriori informazioni ed esempi: </w:t>
      </w:r>
      <w:r>
        <w:rPr>
          <w:i/>
        </w:rPr>
        <w:t>(max.400 caratteri.)</w:t>
      </w:r>
    </w:p>
    <w:tbl>
      <w:tblPr>
        <w:tblStyle w:val="Grigliatabella"/>
        <w:tblW w:w="0" w:type="auto"/>
        <w:tblInd w:w="-459" w:type="dxa"/>
        <w:tblLook w:val="04A0"/>
      </w:tblPr>
      <w:tblGrid>
        <w:gridCol w:w="10065"/>
      </w:tblGrid>
      <w:tr w:rsidR="00902D09" w:rsidRPr="002B3EC1" w:rsidTr="00C02CC8">
        <w:trPr>
          <w:trHeight w:val="1028"/>
        </w:trPr>
        <w:tc>
          <w:tcPr>
            <w:tcW w:w="10065" w:type="dxa"/>
          </w:tcPr>
          <w:p w:rsidR="00902D09" w:rsidRPr="00322A92" w:rsidRDefault="00902D09" w:rsidP="00902D09"/>
        </w:tc>
      </w:tr>
    </w:tbl>
    <w:p w:rsidR="00902D09" w:rsidRDefault="00902D09" w:rsidP="00902D09"/>
    <w:p w:rsidR="009F3556" w:rsidRPr="005D34ED" w:rsidRDefault="009F3556" w:rsidP="005D34ED">
      <w:pPr>
        <w:ind w:left="-567"/>
        <w:jc w:val="both"/>
        <w:rPr>
          <w:rFonts w:cs="Arial"/>
          <w:b/>
          <w:szCs w:val="18"/>
        </w:rPr>
      </w:pPr>
      <w:r w:rsidRPr="005D34ED">
        <w:rPr>
          <w:b/>
        </w:rPr>
        <w:t xml:space="preserve">8. Ha assunto un </w:t>
      </w:r>
      <w:r w:rsidRPr="005D34ED">
        <w:rPr>
          <w:b/>
          <w:u w:val="single"/>
        </w:rPr>
        <w:t>consulente esterno</w:t>
      </w:r>
      <w:r w:rsidRPr="005D34ED">
        <w:rPr>
          <w:b/>
        </w:rPr>
        <w:t xml:space="preserve"> per ottenere consulenza o assistenza riguardo alla comprensione o all'osservanza del regolamento MCA?</w:t>
      </w:r>
    </w:p>
    <w:p w:rsidR="0081284F" w:rsidRDefault="00D824C6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81284F">
        <w:t>No, mai</w:t>
      </w:r>
    </w:p>
    <w:p w:rsidR="0081284F" w:rsidRPr="0081284F" w:rsidRDefault="00D824C6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81284F">
        <w:t>Sì, raramente</w:t>
      </w:r>
    </w:p>
    <w:p w:rsidR="009F3556" w:rsidRPr="005E602C" w:rsidRDefault="00D824C6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Sì, a volte</w:t>
      </w:r>
    </w:p>
    <w:p w:rsidR="009F3556" w:rsidRDefault="00D824C6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Sì, spesso</w:t>
      </w:r>
    </w:p>
    <w:p w:rsidR="009F3556" w:rsidRPr="005E602C" w:rsidRDefault="00D824C6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Non applicabile</w:t>
      </w:r>
    </w:p>
    <w:p w:rsidR="009F3556" w:rsidRPr="005E602C" w:rsidRDefault="009F3556" w:rsidP="009F3556">
      <w:pPr>
        <w:rPr>
          <w:rFonts w:cs="Arial"/>
          <w:szCs w:val="18"/>
        </w:rPr>
      </w:pPr>
      <w:r>
        <w:rPr>
          <w:i/>
        </w:rPr>
        <w:t xml:space="preserve">  </w:t>
      </w:r>
      <w:r>
        <w:t xml:space="preserve"> </w:t>
      </w:r>
    </w:p>
    <w:p w:rsidR="009F3556" w:rsidRPr="005D34ED" w:rsidRDefault="001477CD" w:rsidP="005D34ED">
      <w:pPr>
        <w:ind w:left="-567"/>
        <w:jc w:val="both"/>
        <w:rPr>
          <w:b/>
        </w:rPr>
      </w:pPr>
      <w:r w:rsidRPr="005D34ED">
        <w:rPr>
          <w:b/>
        </w:rPr>
        <w:t xml:space="preserve">9. Come ha inciso l'attuazione del </w:t>
      </w:r>
      <w:r w:rsidRPr="005D34ED">
        <w:rPr>
          <w:b/>
          <w:u w:val="single"/>
        </w:rPr>
        <w:t>regolamento MCA</w:t>
      </w:r>
      <w:r w:rsidRPr="005D34ED">
        <w:rPr>
          <w:b/>
        </w:rPr>
        <w:t xml:space="preserve"> sulla sua attività? Si prega di fornire una risposta in merito...</w:t>
      </w:r>
    </w:p>
    <w:tbl>
      <w:tblPr>
        <w:tblStyle w:val="Grigliatabella"/>
        <w:tblW w:w="0" w:type="auto"/>
        <w:tblInd w:w="-459" w:type="dxa"/>
        <w:tblLayout w:type="fixed"/>
        <w:tblLook w:val="06A0"/>
      </w:tblPr>
      <w:tblGrid>
        <w:gridCol w:w="3969"/>
        <w:gridCol w:w="993"/>
        <w:gridCol w:w="1701"/>
        <w:gridCol w:w="1134"/>
        <w:gridCol w:w="2268"/>
      </w:tblGrid>
      <w:tr w:rsidR="00C02CC8" w:rsidRPr="005E602C" w:rsidTr="00C02CC8">
        <w:tc>
          <w:tcPr>
            <w:tcW w:w="3969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 xml:space="preserve">  </w:t>
            </w:r>
          </w:p>
        </w:tc>
        <w:tc>
          <w:tcPr>
            <w:tcW w:w="993" w:type="dxa"/>
          </w:tcPr>
          <w:p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Calo</w:t>
            </w:r>
          </w:p>
        </w:tc>
        <w:tc>
          <w:tcPr>
            <w:tcW w:w="1701" w:type="dxa"/>
          </w:tcPr>
          <w:p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Nessun impatto</w:t>
            </w:r>
          </w:p>
        </w:tc>
        <w:tc>
          <w:tcPr>
            <w:tcW w:w="1134" w:type="dxa"/>
          </w:tcPr>
          <w:p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Aumento</w:t>
            </w:r>
          </w:p>
        </w:tc>
        <w:tc>
          <w:tcPr>
            <w:tcW w:w="2268" w:type="dxa"/>
          </w:tcPr>
          <w:p w:rsidR="009F3556" w:rsidRPr="00653BA6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Non so / non pertinente</w:t>
            </w:r>
          </w:p>
        </w:tc>
      </w:tr>
      <w:tr w:rsidR="00C02CC8" w:rsidRPr="005E602C" w:rsidTr="00C02CC8">
        <w:tc>
          <w:tcPr>
            <w:tcW w:w="3969" w:type="dxa"/>
          </w:tcPr>
          <w:p w:rsidR="009F3556" w:rsidRPr="005E602C" w:rsidRDefault="009F3556" w:rsidP="00FD766D">
            <w:pPr>
              <w:ind w:left="-34"/>
              <w:rPr>
                <w:rFonts w:cs="Arial"/>
                <w:szCs w:val="18"/>
              </w:rPr>
            </w:pPr>
            <w:proofErr w:type="spellStart"/>
            <w:r>
              <w:t>…agli</w:t>
            </w:r>
            <w:proofErr w:type="spellEnd"/>
            <w:r>
              <w:t xml:space="preserve"> investimenti della sua impresa in ricerca</w:t>
            </w:r>
          </w:p>
        </w:tc>
        <w:tc>
          <w:tcPr>
            <w:tcW w:w="993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3969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...alla produzione della sua impresa</w:t>
            </w:r>
          </w:p>
        </w:tc>
        <w:tc>
          <w:tcPr>
            <w:tcW w:w="993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3969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...alla competitività della sua impresa</w:t>
            </w:r>
          </w:p>
        </w:tc>
        <w:tc>
          <w:tcPr>
            <w:tcW w:w="993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3969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...alla competitività della sua impresa</w:t>
            </w:r>
          </w:p>
        </w:tc>
        <w:tc>
          <w:tcPr>
            <w:tcW w:w="993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9F3556" w:rsidRPr="005E602C" w:rsidRDefault="001214EF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  <w:r>
        <w:rPr>
          <w:i/>
        </w:rPr>
        <w:t xml:space="preserve"> </w:t>
      </w:r>
    </w:p>
    <w:p w:rsidR="009F3556" w:rsidRPr="001A298D" w:rsidRDefault="009F3556" w:rsidP="00FC3664">
      <w:pPr>
        <w:ind w:left="-567"/>
        <w:rPr>
          <w:rFonts w:cs="Arial"/>
          <w:szCs w:val="18"/>
          <w:u w:val="single"/>
        </w:rPr>
      </w:pPr>
      <w:r>
        <w:rPr>
          <w:u w:val="single"/>
        </w:rPr>
        <w:t xml:space="preserve">L'UE ha adottato un approccio armonizzato per </w:t>
      </w:r>
      <w:r>
        <w:rPr>
          <w:b/>
          <w:u w:val="single"/>
        </w:rPr>
        <w:t>specifiche sostanze che possono essere utilizzate nei materiali a contatto con i prodotti alimentari</w:t>
      </w:r>
      <w:r>
        <w:rPr>
          <w:u w:val="single"/>
        </w:rPr>
        <w:t>, vale a dire le materie plastiche, i materiali attivi e intelligenti (AIM), la cellulosa rigenerata e la ceramica.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9F3556" w:rsidRPr="005D34ED" w:rsidRDefault="009F3556" w:rsidP="001A2F44">
      <w:pPr>
        <w:ind w:left="-567"/>
        <w:rPr>
          <w:rFonts w:cs="Arial"/>
          <w:b/>
          <w:szCs w:val="18"/>
        </w:rPr>
      </w:pPr>
      <w:r w:rsidRPr="005D34ED">
        <w:rPr>
          <w:b/>
        </w:rPr>
        <w:t xml:space="preserve">10. In che misura </w:t>
      </w:r>
      <w:r w:rsidRPr="005D34ED">
        <w:rPr>
          <w:b/>
          <w:u w:val="single"/>
        </w:rPr>
        <w:t>l'introduzione di misure specifiche per i materiali</w:t>
      </w:r>
      <w:r w:rsidRPr="005D34ED">
        <w:rPr>
          <w:b/>
        </w:rPr>
        <w:t xml:space="preserve"> ha inciso sulla sua attività? In particolare, </w:t>
      </w:r>
      <w:r w:rsidRPr="005D34ED">
        <w:rPr>
          <w:b/>
          <w:u w:val="single"/>
        </w:rPr>
        <w:t>qual è stato l'impatto del cambiamento</w:t>
      </w:r>
      <w:r w:rsidRPr="005D34ED">
        <w:rPr>
          <w:b/>
        </w:rPr>
        <w:t xml:space="preserve">... </w:t>
      </w:r>
    </w:p>
    <w:tbl>
      <w:tblPr>
        <w:tblStyle w:val="Grigliatabella"/>
        <w:tblW w:w="0" w:type="auto"/>
        <w:tblInd w:w="-459" w:type="dxa"/>
        <w:tblLayout w:type="fixed"/>
        <w:tblLook w:val="06A0"/>
      </w:tblPr>
      <w:tblGrid>
        <w:gridCol w:w="4395"/>
        <w:gridCol w:w="850"/>
        <w:gridCol w:w="1559"/>
        <w:gridCol w:w="993"/>
        <w:gridCol w:w="2268"/>
      </w:tblGrid>
      <w:tr w:rsidR="00C02CC8" w:rsidRPr="005E602C" w:rsidTr="00C02CC8">
        <w:tc>
          <w:tcPr>
            <w:tcW w:w="4395" w:type="dxa"/>
          </w:tcPr>
          <w:p w:rsidR="00653BA6" w:rsidRPr="005E602C" w:rsidRDefault="009F3556" w:rsidP="00902D09">
            <w:pPr>
              <w:rPr>
                <w:rFonts w:cs="Arial"/>
                <w:szCs w:val="18"/>
              </w:rPr>
            </w:pPr>
            <w:r>
              <w:t xml:space="preserve"> </w:t>
            </w:r>
            <w:r w:rsidR="00653BA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Calo</w:t>
            </w:r>
          </w:p>
        </w:tc>
        <w:tc>
          <w:tcPr>
            <w:tcW w:w="1559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Nessun impatto</w:t>
            </w:r>
          </w:p>
        </w:tc>
        <w:tc>
          <w:tcPr>
            <w:tcW w:w="993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Aumento</w:t>
            </w:r>
          </w:p>
        </w:tc>
        <w:tc>
          <w:tcPr>
            <w:tcW w:w="2268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Non so / non pertinente</w:t>
            </w:r>
          </w:p>
        </w:tc>
      </w:tr>
      <w:tr w:rsidR="00C02CC8" w:rsidRPr="005E602C" w:rsidTr="00C02CC8">
        <w:tc>
          <w:tcPr>
            <w:tcW w:w="4395" w:type="dxa"/>
          </w:tcPr>
          <w:p w:rsidR="0081284F" w:rsidRPr="005E602C" w:rsidRDefault="0081284F" w:rsidP="00FD766D">
            <w:pPr>
              <w:rPr>
                <w:szCs w:val="18"/>
              </w:rPr>
            </w:pPr>
            <w:proofErr w:type="spellStart"/>
            <w:r>
              <w:t>…sugli</w:t>
            </w:r>
            <w:proofErr w:type="spellEnd"/>
            <w:r>
              <w:t xml:space="preserve"> investimenti della sua impresa in ricerca</w:t>
            </w:r>
          </w:p>
        </w:tc>
        <w:tc>
          <w:tcPr>
            <w:tcW w:w="850" w:type="dxa"/>
          </w:tcPr>
          <w:p w:rsidR="0081284F" w:rsidRPr="005E602C" w:rsidRDefault="001214EF" w:rsidP="00902D0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59" w:type="dxa"/>
          </w:tcPr>
          <w:p w:rsidR="0081284F" w:rsidRPr="005E602C" w:rsidRDefault="001214EF" w:rsidP="00902D0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3" w:type="dxa"/>
          </w:tcPr>
          <w:p w:rsidR="0081284F" w:rsidRPr="005E602C" w:rsidRDefault="001214EF" w:rsidP="00902D0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81284F" w:rsidRPr="005E602C" w:rsidRDefault="001214EF" w:rsidP="00902D0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4395" w:type="dxa"/>
          </w:tcPr>
          <w:p w:rsidR="0081284F" w:rsidRPr="005E602C" w:rsidRDefault="0081284F" w:rsidP="00902D09">
            <w:pPr>
              <w:rPr>
                <w:rFonts w:cs="Arial"/>
                <w:szCs w:val="18"/>
              </w:rPr>
            </w:pPr>
            <w:r>
              <w:t>...sulla produzione della sua impresa</w:t>
            </w:r>
          </w:p>
        </w:tc>
        <w:tc>
          <w:tcPr>
            <w:tcW w:w="850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59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3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4395" w:type="dxa"/>
          </w:tcPr>
          <w:p w:rsidR="0081284F" w:rsidRPr="005E602C" w:rsidRDefault="0081284F" w:rsidP="00902D09">
            <w:pPr>
              <w:rPr>
                <w:rFonts w:cs="Arial"/>
                <w:szCs w:val="18"/>
              </w:rPr>
            </w:pPr>
            <w:r>
              <w:t>...sula competitività della sua impresa</w:t>
            </w:r>
          </w:p>
        </w:tc>
        <w:tc>
          <w:tcPr>
            <w:tcW w:w="850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59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3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4395" w:type="dxa"/>
          </w:tcPr>
          <w:p w:rsidR="0081284F" w:rsidRPr="005E602C" w:rsidRDefault="0081284F" w:rsidP="000B198A">
            <w:pPr>
              <w:rPr>
                <w:rFonts w:cs="Arial"/>
                <w:szCs w:val="18"/>
              </w:rPr>
            </w:pPr>
            <w:r>
              <w:t xml:space="preserve">...sui ricavi della sua impresa </w:t>
            </w:r>
            <w:r>
              <w:rPr>
                <w:b/>
              </w:rPr>
              <w:t>all'interno</w:t>
            </w:r>
            <w:r>
              <w:t xml:space="preserve"> dell'UE </w:t>
            </w:r>
          </w:p>
        </w:tc>
        <w:tc>
          <w:tcPr>
            <w:tcW w:w="850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59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3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C02CC8" w:rsidRPr="005E602C" w:rsidTr="00C02CC8">
        <w:tc>
          <w:tcPr>
            <w:tcW w:w="4395" w:type="dxa"/>
          </w:tcPr>
          <w:p w:rsidR="0081284F" w:rsidRPr="005E602C" w:rsidRDefault="0081284F" w:rsidP="000B198A">
            <w:pPr>
              <w:rPr>
                <w:rFonts w:cs="Arial"/>
                <w:szCs w:val="18"/>
              </w:rPr>
            </w:pPr>
            <w:r>
              <w:t xml:space="preserve">...sui ricavi della sua impresa </w:t>
            </w:r>
            <w:r>
              <w:rPr>
                <w:b/>
              </w:rPr>
              <w:t>all'esterno</w:t>
            </w:r>
            <w:r>
              <w:t xml:space="preserve"> dell'UE </w:t>
            </w:r>
          </w:p>
        </w:tc>
        <w:tc>
          <w:tcPr>
            <w:tcW w:w="850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59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993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2268" w:type="dxa"/>
          </w:tcPr>
          <w:p w:rsidR="0081284F" w:rsidRPr="005E602C" w:rsidRDefault="001214E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D55EF3" w:rsidRPr="005E602C" w:rsidRDefault="009F3556" w:rsidP="001A2F44">
      <w:pPr>
        <w:ind w:left="-567"/>
        <w:rPr>
          <w:rFonts w:cs="Arial"/>
          <w:szCs w:val="18"/>
        </w:rPr>
      </w:pPr>
      <w:r>
        <w:t xml:space="preserve">Descriva brevemente eventuali effetti positivi o negativi del regolamento sulla sua impresa: </w:t>
      </w:r>
      <w:r>
        <w:rPr>
          <w:i/>
        </w:rPr>
        <w:t>(max.400 caratteri.)</w:t>
      </w:r>
    </w:p>
    <w:tbl>
      <w:tblPr>
        <w:tblStyle w:val="Grigliatabella"/>
        <w:tblW w:w="0" w:type="auto"/>
        <w:tblInd w:w="-459" w:type="dxa"/>
        <w:tblLayout w:type="fixed"/>
        <w:tblLook w:val="06A0"/>
      </w:tblPr>
      <w:tblGrid>
        <w:gridCol w:w="10065"/>
      </w:tblGrid>
      <w:tr w:rsidR="009F3556" w:rsidRPr="002B3EC1" w:rsidTr="00C02CC8">
        <w:tc>
          <w:tcPr>
            <w:tcW w:w="10065" w:type="dxa"/>
          </w:tcPr>
          <w:p w:rsidR="009F3556" w:rsidRDefault="009F3556" w:rsidP="00902D09">
            <w:pPr>
              <w:rPr>
                <w:szCs w:val="18"/>
              </w:rPr>
            </w:pPr>
            <w:r>
              <w:t xml:space="preserve"> </w:t>
            </w:r>
          </w:p>
          <w:p w:rsidR="00D55EF3" w:rsidRDefault="00D55EF3" w:rsidP="00902D09">
            <w:pPr>
              <w:rPr>
                <w:szCs w:val="18"/>
              </w:rPr>
            </w:pPr>
          </w:p>
          <w:p w:rsidR="00D55EF3" w:rsidRDefault="00D55EF3" w:rsidP="00902D09">
            <w:pPr>
              <w:rPr>
                <w:szCs w:val="18"/>
              </w:rPr>
            </w:pPr>
          </w:p>
          <w:p w:rsidR="00D55EF3" w:rsidRPr="005E602C" w:rsidRDefault="00D55EF3" w:rsidP="00902D09">
            <w:pPr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9F3556" w:rsidRDefault="009F3556" w:rsidP="00C02CC8">
      <w:pPr>
        <w:ind w:left="-567"/>
        <w:jc w:val="both"/>
        <w:rPr>
          <w:b/>
        </w:rPr>
      </w:pPr>
      <w:r w:rsidRPr="005D34ED">
        <w:rPr>
          <w:b/>
        </w:rPr>
        <w:t xml:space="preserve">11. Qual è la </w:t>
      </w:r>
      <w:r w:rsidRPr="005D34ED">
        <w:rPr>
          <w:b/>
          <w:u w:val="single"/>
        </w:rPr>
        <w:t>percentuale dei costi amministrativi derivanti dal regolamento MCA</w:t>
      </w:r>
      <w:r w:rsidRPr="005D34ED">
        <w:rPr>
          <w:b/>
        </w:rPr>
        <w:t xml:space="preserve"> rispetto al </w:t>
      </w:r>
      <w:r w:rsidRPr="005D34ED">
        <w:rPr>
          <w:b/>
          <w:u w:val="single"/>
        </w:rPr>
        <w:t>totale dei costi amministrativi della sua impresa</w:t>
      </w:r>
      <w:r w:rsidRPr="005D34ED">
        <w:rPr>
          <w:b/>
        </w:rPr>
        <w:t xml:space="preserve">? Si tratta di costi generati dalle attività amministrative svolte per ottemperare agli </w:t>
      </w:r>
      <w:r w:rsidRPr="005D34ED">
        <w:rPr>
          <w:b/>
        </w:rPr>
        <w:lastRenderedPageBreak/>
        <w:t>obblighi di informazione previsti dal regolamento. In altre parole, si tratta di costi connessi alla valutazione, segnalazione e fornitura di informazioni (compresi ad esempio i costi occupazionali, sociali, fiscali o connessi ad altri obblighi di legge).</w:t>
      </w:r>
    </w:p>
    <w:p w:rsidR="00D422DF" w:rsidRDefault="00FC3664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D422DF">
        <w:t>Non so</w:t>
      </w:r>
    </w:p>
    <w:p w:rsidR="009A5176" w:rsidRDefault="00FC3664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44717F">
        <w:t xml:space="preserve">Nessuno </w:t>
      </w:r>
    </w:p>
    <w:p w:rsidR="00D422DF" w:rsidRPr="00D422DF" w:rsidRDefault="00FC3664" w:rsidP="00FC3664">
      <w:pPr>
        <w:ind w:left="-567"/>
        <w:rPr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 xml:space="preserve">inferiori all’1 % 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inferiori al 2 %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inferiori al 5 %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inferiori al 10 %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superiori al 10 %</w:t>
      </w:r>
    </w:p>
    <w:p w:rsidR="00AF6777" w:rsidRDefault="00AF6777" w:rsidP="009F3556">
      <w:pPr>
        <w:rPr>
          <w:szCs w:val="18"/>
        </w:rPr>
      </w:pPr>
    </w:p>
    <w:p w:rsidR="0081284F" w:rsidRPr="005D34ED" w:rsidRDefault="0081284F" w:rsidP="001A2F44">
      <w:pPr>
        <w:ind w:left="-567"/>
        <w:rPr>
          <w:b/>
          <w:bCs/>
          <w:szCs w:val="18"/>
        </w:rPr>
      </w:pPr>
      <w:r w:rsidRPr="005D34ED">
        <w:rPr>
          <w:b/>
        </w:rPr>
        <w:t xml:space="preserve">12. In che misura ritiene che </w:t>
      </w:r>
      <w:r w:rsidRPr="005D34ED">
        <w:rPr>
          <w:b/>
          <w:u w:val="single"/>
        </w:rPr>
        <w:t>una maggiore armonizzazione a livello dell'UE contribuirebbe a</w:t>
      </w:r>
      <w:r w:rsidRPr="005D34ED">
        <w:rPr>
          <w:b/>
        </w:rPr>
        <w:t>:</w:t>
      </w:r>
    </w:p>
    <w:tbl>
      <w:tblPr>
        <w:tblStyle w:val="Grigliatabella"/>
        <w:tblW w:w="10065" w:type="dxa"/>
        <w:tblInd w:w="-459" w:type="dxa"/>
        <w:tblLayout w:type="fixed"/>
        <w:tblLook w:val="06A0"/>
      </w:tblPr>
      <w:tblGrid>
        <w:gridCol w:w="3828"/>
        <w:gridCol w:w="1275"/>
        <w:gridCol w:w="1134"/>
        <w:gridCol w:w="1418"/>
        <w:gridCol w:w="1134"/>
        <w:gridCol w:w="1276"/>
      </w:tblGrid>
      <w:tr w:rsidR="001214EF" w:rsidTr="00C02C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Nessun impatto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In scarsa misura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In misura ragionevole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In misura notevole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 xml:space="preserve">Non so </w:t>
            </w:r>
          </w:p>
        </w:tc>
      </w:tr>
      <w:tr w:rsidR="001214EF" w:rsidTr="00C02C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rPr>
                <w:rFonts w:cs="Arial"/>
                <w:szCs w:val="18"/>
              </w:rPr>
            </w:pPr>
            <w:r>
              <w:t>garantire il funzionamento del mercato interno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1214EF" w:rsidTr="00C02C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rPr>
                <w:rFonts w:cs="Arial"/>
                <w:szCs w:val="18"/>
              </w:rPr>
            </w:pPr>
            <w:r>
              <w:t>raggiungere standard di sicurezza più elevati e uniformi in tutti gli Stati membri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1214EF" w:rsidTr="00C02C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5049BB">
            <w:pPr>
              <w:rPr>
                <w:szCs w:val="18"/>
              </w:rPr>
            </w:pPr>
            <w:r>
              <w:t xml:space="preserve">agevolare le importazioni da paesi </w:t>
            </w:r>
            <w:proofErr w:type="spellStart"/>
            <w:r>
              <w:t>extra-UE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81284F" w:rsidRDefault="0081284F" w:rsidP="009F3556">
      <w:pPr>
        <w:rPr>
          <w:szCs w:val="18"/>
        </w:rPr>
      </w:pPr>
    </w:p>
    <w:p w:rsidR="005D34ED" w:rsidRPr="005D34ED" w:rsidRDefault="009F3556" w:rsidP="005D34ED">
      <w:pPr>
        <w:ind w:left="-567"/>
        <w:rPr>
          <w:rFonts w:cs="Arial"/>
          <w:b/>
          <w:szCs w:val="18"/>
        </w:rPr>
      </w:pPr>
      <w:r w:rsidRPr="005D34ED">
        <w:rPr>
          <w:b/>
        </w:rPr>
        <w:t xml:space="preserve">13. Il regolamento sugli MCA rispecchia adeguatamente le </w:t>
      </w:r>
      <w:r w:rsidRPr="005D34ED">
        <w:rPr>
          <w:b/>
          <w:u w:val="single"/>
        </w:rPr>
        <w:t>esigenze specifiche della sua impresa</w:t>
      </w:r>
      <w:r w:rsidRPr="005D34ED">
        <w:rPr>
          <w:b/>
        </w:rPr>
        <w:t xml:space="preserve">? </w:t>
      </w:r>
    </w:p>
    <w:p w:rsidR="009F3556" w:rsidRPr="005E602C" w:rsidRDefault="00FC3664" w:rsidP="005D34ED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affatto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un po'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abbastanza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molto bene</w:t>
      </w:r>
    </w:p>
    <w:p w:rsidR="009F3556" w:rsidRPr="005E602C" w:rsidRDefault="00FC3664" w:rsidP="00FC3664">
      <w:pPr>
        <w:ind w:left="-567"/>
        <w:rPr>
          <w:rFonts w:cs="Arial"/>
          <w:szCs w:val="18"/>
        </w:rPr>
      </w:pPr>
      <w:r>
        <w:rPr>
          <w:rFonts w:cs="Arial"/>
        </w:rPr>
        <w:t>□</w:t>
      </w:r>
      <w:r>
        <w:t xml:space="preserve">  </w:t>
      </w:r>
      <w:r w:rsidR="009F3556">
        <w:t>non so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686E84" w:rsidRPr="0081284F" w:rsidRDefault="00686E84" w:rsidP="001A2F44">
      <w:pPr>
        <w:ind w:left="-567"/>
      </w:pPr>
      <w:r>
        <w:t>Se lo desidera, può aggiungere qui ulteriori informazioni inerenti al questionario per motivare le sue risposte o fornire esempi (ad es. suggerimenti su come migliorare le norme per rispondere alle esigenze delle PMI) (</w:t>
      </w:r>
      <w:proofErr w:type="spellStart"/>
      <w:r>
        <w:t>max</w:t>
      </w:r>
      <w:proofErr w:type="spellEnd"/>
      <w:r>
        <w:t xml:space="preserve"> 1000 caratteri).</w:t>
      </w:r>
    </w:p>
    <w:tbl>
      <w:tblPr>
        <w:tblStyle w:val="Grigliatabella"/>
        <w:tblW w:w="0" w:type="auto"/>
        <w:tblInd w:w="-459" w:type="dxa"/>
        <w:tblLook w:val="04A0"/>
      </w:tblPr>
      <w:tblGrid>
        <w:gridCol w:w="10065"/>
      </w:tblGrid>
      <w:tr w:rsidR="00686E84" w:rsidRPr="002B3EC1" w:rsidTr="00C02CC8">
        <w:trPr>
          <w:trHeight w:val="983"/>
        </w:trPr>
        <w:tc>
          <w:tcPr>
            <w:tcW w:w="10065" w:type="dxa"/>
          </w:tcPr>
          <w:p w:rsidR="00686E84" w:rsidRPr="0081284F" w:rsidRDefault="00686E84" w:rsidP="0081284F"/>
        </w:tc>
      </w:tr>
    </w:tbl>
    <w:p w:rsidR="0070627A" w:rsidRDefault="0070627A"/>
    <w:p w:rsidR="00A237A1" w:rsidRPr="005D34ED" w:rsidRDefault="00A237A1" w:rsidP="00A237A1">
      <w:pPr>
        <w:jc w:val="center"/>
        <w:rPr>
          <w:b/>
          <w:sz w:val="24"/>
        </w:rPr>
      </w:pPr>
      <w:r w:rsidRPr="005D34ED">
        <w:rPr>
          <w:b/>
          <w:sz w:val="24"/>
        </w:rPr>
        <w:t>Modalità di partecipazione:</w:t>
      </w:r>
    </w:p>
    <w:p w:rsidR="00A237A1" w:rsidRPr="00A237A1" w:rsidRDefault="00A237A1" w:rsidP="00FC3664">
      <w:pPr>
        <w:ind w:left="-567"/>
        <w:rPr>
          <w:b/>
        </w:rPr>
      </w:pPr>
      <w:r>
        <w:t xml:space="preserve">E’ possibile partecipare alla consultazione mediante compilazione ed invio del questionario allegato, entro il termine </w:t>
      </w:r>
      <w:r w:rsidR="00FC3664">
        <w:t xml:space="preserve">del </w:t>
      </w:r>
      <w:r w:rsidR="00FC3664" w:rsidRPr="00FC3664">
        <w:rPr>
          <w:b/>
        </w:rPr>
        <w:t xml:space="preserve">19 aprile </w:t>
      </w:r>
      <w:r w:rsidRPr="00FC3664">
        <w:rPr>
          <w:b/>
        </w:rPr>
        <w:t>2019</w:t>
      </w:r>
      <w:r>
        <w:t xml:space="preserve">, via e-mail </w:t>
      </w:r>
      <w:hyperlink r:id="rId15" w:history="1">
        <w:r w:rsidR="00FC3664" w:rsidRPr="00154511">
          <w:rPr>
            <w:rStyle w:val="Collegamentoipertestuale"/>
            <w:b/>
          </w:rPr>
          <w:t>onorina.mussini@molise.camcom.it</w:t>
        </w:r>
      </w:hyperlink>
      <w:r w:rsidR="00FC3664">
        <w:rPr>
          <w:b/>
        </w:rPr>
        <w:t xml:space="preserve"> </w:t>
      </w:r>
    </w:p>
    <w:p w:rsidR="00DA00A8" w:rsidRDefault="00DA00A8" w:rsidP="00FC3664">
      <w:pPr>
        <w:ind w:left="-567"/>
        <w:rPr>
          <w:b/>
        </w:rPr>
      </w:pPr>
    </w:p>
    <w:p w:rsidR="00A237A1" w:rsidRPr="0081284F" w:rsidRDefault="00A237A1" w:rsidP="00C02CC8">
      <w:pPr>
        <w:ind w:left="-567"/>
      </w:pPr>
      <w:r w:rsidRPr="008D16DE">
        <w:rPr>
          <w:b/>
        </w:rPr>
        <w:t>Le informazioni inviate saranno trattate con la massima riservatezza. I partecipanti non saranno identificati sulla base delle risposte fornite.</w:t>
      </w:r>
    </w:p>
    <w:sectPr w:rsidR="00A237A1" w:rsidRPr="0081284F" w:rsidSect="00C02CC8">
      <w:type w:val="continuous"/>
      <w:pgSz w:w="11906" w:h="16838" w:code="9"/>
      <w:pgMar w:top="992" w:right="991" w:bottom="1418" w:left="1418" w:header="709" w:footer="12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CC" w:rsidRDefault="00B354CC">
      <w:pPr>
        <w:spacing w:line="240" w:lineRule="auto"/>
      </w:pPr>
    </w:p>
  </w:endnote>
  <w:endnote w:type="continuationSeparator" w:id="0">
    <w:p w:rsidR="00B354CC" w:rsidRDefault="00B354C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52" w:rsidRDefault="00765F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A1" w:rsidRDefault="000421AF">
    <w:pPr>
      <w:pStyle w:val="Pidipagin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4372742</wp:posOffset>
          </wp:positionH>
          <wp:positionV relativeFrom="paragraph">
            <wp:posOffset>96376</wp:posOffset>
          </wp:positionV>
          <wp:extent cx="748701" cy="638355"/>
          <wp:effectExtent l="19050" t="0" r="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1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95885</wp:posOffset>
          </wp:positionV>
          <wp:extent cx="791210" cy="612140"/>
          <wp:effectExtent l="19050" t="0" r="889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7A1" w:rsidRPr="00A237A1">
      <w:t xml:space="preserve"> </w:t>
    </w:r>
    <w:r w:rsidR="00A237A1">
      <w:rPr>
        <w:noProof/>
        <w:lang w:bidi="ar-SA"/>
      </w:rPr>
      <w:t xml:space="preserve">                              </w:t>
    </w:r>
    <w:r w:rsidR="00A237A1" w:rsidRPr="00A237A1">
      <w:t xml:space="preserve"> </w:t>
    </w:r>
    <w:r w:rsidR="00A237A1">
      <w:rPr>
        <w:noProof/>
        <w:lang w:bidi="ar-SA"/>
      </w:rPr>
      <w:t xml:space="preserve">                                     </w:t>
    </w:r>
  </w:p>
  <w:p w:rsidR="00720E83" w:rsidRDefault="000421AF">
    <w:pPr>
      <w:pStyle w:val="Pidipagin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-199258</wp:posOffset>
          </wp:positionH>
          <wp:positionV relativeFrom="paragraph">
            <wp:posOffset>68448</wp:posOffset>
          </wp:positionV>
          <wp:extent cx="2077169" cy="439947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169" cy="439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AF" w:rsidRDefault="000421AF">
    <w:pPr>
      <w:pStyle w:val="Pidipagina"/>
    </w:pPr>
    <w:r w:rsidRPr="000421AF">
      <w:rPr>
        <w:noProof/>
        <w:lang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4525117</wp:posOffset>
          </wp:positionH>
          <wp:positionV relativeFrom="paragraph">
            <wp:posOffset>120842</wp:posOffset>
          </wp:positionV>
          <wp:extent cx="886723" cy="638354"/>
          <wp:effectExtent l="19050" t="0" r="8627" b="0"/>
          <wp:wrapNone/>
          <wp:docPr id="1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24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1AF"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5747193</wp:posOffset>
          </wp:positionH>
          <wp:positionV relativeFrom="paragraph">
            <wp:posOffset>117966</wp:posOffset>
          </wp:positionV>
          <wp:extent cx="791570" cy="612476"/>
          <wp:effectExtent l="19050" t="0" r="889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1AF">
      <w:rPr>
        <w:noProof/>
        <w:lang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312552</wp:posOffset>
          </wp:positionH>
          <wp:positionV relativeFrom="paragraph">
            <wp:posOffset>221483</wp:posOffset>
          </wp:positionV>
          <wp:extent cx="2077169" cy="439947"/>
          <wp:effectExtent l="19050" t="0" r="0" b="0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169" cy="439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CC" w:rsidRDefault="00B354CC">
      <w:pPr>
        <w:spacing w:line="240" w:lineRule="auto"/>
      </w:pPr>
    </w:p>
  </w:footnote>
  <w:footnote w:type="continuationSeparator" w:id="0">
    <w:p w:rsidR="00B354CC" w:rsidRDefault="00B354C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52" w:rsidRDefault="00765F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115"/>
      <w:docPartObj>
        <w:docPartGallery w:val="Page Numbers (Margins)"/>
        <w:docPartUnique/>
      </w:docPartObj>
    </w:sdtPr>
    <w:sdtContent>
      <w:p w:rsidR="005D34ED" w:rsidRDefault="00E76D52">
        <w:pPr>
          <w:pStyle w:val="Intestazione"/>
        </w:pPr>
        <w:r>
          <w:rPr>
            <w:noProof/>
            <w:lang w:eastAsia="zh-TW"/>
          </w:rPr>
          <w:pict>
            <v:group id="_x0000_s34817" style="position:absolute;margin-left:0;margin-top:162.75pt;width:38.45pt;height:18.7pt;z-index:251669504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4818" type="#_x0000_t202" style="position:absolute;left:689;top:3263;width:769;height:360;v-text-anchor:middle" filled="f" stroked="f">
                <v:textbox style="mso-next-textbox:#_x0000_s34818" inset="0,0,0,0">
                  <w:txbxContent>
                    <w:p w:rsidR="005D34ED" w:rsidRDefault="00E76D52">
                      <w:pPr>
                        <w:pStyle w:val="Intestazione"/>
                        <w:jc w:val="center"/>
                      </w:pPr>
                      <w:fldSimple w:instr=" PAGE    \* MERGEFORMAT ">
                        <w:r w:rsidR="00765F52" w:rsidRPr="00765F5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34819" style="position:absolute;left:886;top:3255;width:374;height:374" coordorigin="1453,14832" coordsize="374,374">
                <v:oval id="_x0000_s34820" style="position:absolute;left:1453;top:14832;width:374;height:374" filled="f" strokecolor="#7ba0cd [2420]" strokeweight=".5pt"/>
                <v:oval id="_x0000_s34821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AF" w:rsidRDefault="000421AF">
    <w:pPr>
      <w:pStyle w:val="Intestazione"/>
    </w:pPr>
    <w:r w:rsidRPr="000421AF"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-495456</wp:posOffset>
          </wp:positionH>
          <wp:positionV relativeFrom="paragraph">
            <wp:posOffset>-450215</wp:posOffset>
          </wp:positionV>
          <wp:extent cx="7494558" cy="2078966"/>
          <wp:effectExtent l="19050" t="0" r="0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558" cy="207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557"/>
    <w:multiLevelType w:val="multilevel"/>
    <w:tmpl w:val="1F50A540"/>
    <w:lvl w:ilvl="0">
      <w:start w:val="1"/>
      <w:numFmt w:val="decimal"/>
      <w:pStyle w:val="Titolo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2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4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3993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F3556"/>
    <w:rsid w:val="000421AF"/>
    <w:rsid w:val="00053665"/>
    <w:rsid w:val="0005584A"/>
    <w:rsid w:val="0006346F"/>
    <w:rsid w:val="00096FB9"/>
    <w:rsid w:val="000A0882"/>
    <w:rsid w:val="000A144F"/>
    <w:rsid w:val="000B198A"/>
    <w:rsid w:val="000B4BF7"/>
    <w:rsid w:val="000D1D4E"/>
    <w:rsid w:val="000F1D17"/>
    <w:rsid w:val="001214EF"/>
    <w:rsid w:val="001477CD"/>
    <w:rsid w:val="001A298D"/>
    <w:rsid w:val="001A2F44"/>
    <w:rsid w:val="001E325B"/>
    <w:rsid w:val="002030B4"/>
    <w:rsid w:val="002A43A1"/>
    <w:rsid w:val="002B3EC1"/>
    <w:rsid w:val="002C147D"/>
    <w:rsid w:val="002E02B5"/>
    <w:rsid w:val="00322A92"/>
    <w:rsid w:val="003628FB"/>
    <w:rsid w:val="003963A0"/>
    <w:rsid w:val="003A4758"/>
    <w:rsid w:val="003C3728"/>
    <w:rsid w:val="003E610E"/>
    <w:rsid w:val="003F61BE"/>
    <w:rsid w:val="0044717F"/>
    <w:rsid w:val="0045047C"/>
    <w:rsid w:val="00460C0E"/>
    <w:rsid w:val="004639AE"/>
    <w:rsid w:val="004A7473"/>
    <w:rsid w:val="004B40E8"/>
    <w:rsid w:val="004C2267"/>
    <w:rsid w:val="004F1D02"/>
    <w:rsid w:val="005049BB"/>
    <w:rsid w:val="005467CD"/>
    <w:rsid w:val="00553AC8"/>
    <w:rsid w:val="005636E2"/>
    <w:rsid w:val="005D34ED"/>
    <w:rsid w:val="005E068D"/>
    <w:rsid w:val="005F797B"/>
    <w:rsid w:val="00650B43"/>
    <w:rsid w:val="00653BA6"/>
    <w:rsid w:val="00686E84"/>
    <w:rsid w:val="006F1926"/>
    <w:rsid w:val="0070627A"/>
    <w:rsid w:val="00720E83"/>
    <w:rsid w:val="0073056F"/>
    <w:rsid w:val="007346F3"/>
    <w:rsid w:val="00765F52"/>
    <w:rsid w:val="007810A9"/>
    <w:rsid w:val="0081284F"/>
    <w:rsid w:val="00893D8E"/>
    <w:rsid w:val="008A73E5"/>
    <w:rsid w:val="008B3E86"/>
    <w:rsid w:val="008D16DE"/>
    <w:rsid w:val="008D2999"/>
    <w:rsid w:val="00902D09"/>
    <w:rsid w:val="00906470"/>
    <w:rsid w:val="0092372B"/>
    <w:rsid w:val="009830EC"/>
    <w:rsid w:val="009A5176"/>
    <w:rsid w:val="009B6C8F"/>
    <w:rsid w:val="009F3556"/>
    <w:rsid w:val="00A237A1"/>
    <w:rsid w:val="00A72890"/>
    <w:rsid w:val="00AB318A"/>
    <w:rsid w:val="00AC0CF4"/>
    <w:rsid w:val="00AF6777"/>
    <w:rsid w:val="00B0777E"/>
    <w:rsid w:val="00B16A42"/>
    <w:rsid w:val="00B354CC"/>
    <w:rsid w:val="00B57BA2"/>
    <w:rsid w:val="00B83894"/>
    <w:rsid w:val="00B86D2F"/>
    <w:rsid w:val="00BB522B"/>
    <w:rsid w:val="00BB76C2"/>
    <w:rsid w:val="00C02CC8"/>
    <w:rsid w:val="00C03597"/>
    <w:rsid w:val="00C94D36"/>
    <w:rsid w:val="00CA7269"/>
    <w:rsid w:val="00CC48FF"/>
    <w:rsid w:val="00CF4180"/>
    <w:rsid w:val="00D079AA"/>
    <w:rsid w:val="00D25B21"/>
    <w:rsid w:val="00D422DF"/>
    <w:rsid w:val="00D55EF3"/>
    <w:rsid w:val="00D57323"/>
    <w:rsid w:val="00D824C6"/>
    <w:rsid w:val="00DA00A8"/>
    <w:rsid w:val="00DE4099"/>
    <w:rsid w:val="00E76D52"/>
    <w:rsid w:val="00E91FBA"/>
    <w:rsid w:val="00EE55B5"/>
    <w:rsid w:val="00F35AA7"/>
    <w:rsid w:val="00FB3F04"/>
    <w:rsid w:val="00FC3664"/>
    <w:rsid w:val="00FC5EA6"/>
    <w:rsid w:val="00FD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Titolo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,h151"/>
    <w:basedOn w:val="Normale"/>
    <w:next w:val="Normale"/>
    <w:link w:val="Titolo1Carattere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olo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e"/>
    <w:next w:val="Normale"/>
    <w:link w:val="Titolo2Carattere"/>
    <w:qFormat/>
    <w:rsid w:val="009F3556"/>
    <w:pPr>
      <w:keepNext/>
      <w:keepLines/>
      <w:numPr>
        <w:ilvl w:val="1"/>
        <w:numId w:val="1"/>
      </w:numPr>
      <w:spacing w:after="280"/>
      <w:outlineLvl w:val="1"/>
    </w:pPr>
    <w:rPr>
      <w:rFonts w:cs="Arial"/>
      <w:bCs/>
      <w:iCs/>
      <w:color w:val="006DB6"/>
      <w:sz w:val="22"/>
      <w:szCs w:val="28"/>
    </w:rPr>
  </w:style>
  <w:style w:type="paragraph" w:styleId="Titolo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e"/>
    <w:next w:val="Normale"/>
    <w:link w:val="Titolo3Carattere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LK_K1 Carattere,PDS TITLE Carattere,Hoofdstuk Carattere,NEA1 Carattere,ADVICE 1 Carattere,MOVE-it 1 Carattere,MOVE-it 11 Carattere,MOVE-it 12 Carattere,MOVE-it 13 Carattere,MOVE-it 14 Carattere,MOVE-it 15 Carattere,H1 Carattere"/>
    <w:basedOn w:val="Carpredefinitoparagrafo"/>
    <w:link w:val="Titolo1"/>
    <w:rsid w:val="009F3556"/>
    <w:rPr>
      <w:rFonts w:ascii="Arial" w:eastAsia="Times New Roman" w:hAnsi="Arial" w:cs="Arial"/>
      <w:b/>
      <w:bCs/>
      <w:color w:val="006DB6"/>
      <w:sz w:val="36"/>
      <w:szCs w:val="32"/>
      <w:lang w:val="it-IT" w:eastAsia="it-IT"/>
    </w:rPr>
  </w:style>
  <w:style w:type="character" w:customStyle="1" w:styleId="Titolo2Carattere">
    <w:name w:val="Titolo 2 Carattere"/>
    <w:aliases w:val="h2 Carattere,Level 2 Topic Heading Carattere,H2 Carattere,ALK_K2 Carattere,2 headline Carattere,h Carattere,headline Carattere,Paragraaf Carattere,NEA2 Carattere,A Head Carattere,Main header Carattere,Annex2 Carattere,2 Carattere"/>
    <w:basedOn w:val="Carpredefinitoparagrafo"/>
    <w:link w:val="Titolo2"/>
    <w:rsid w:val="009F3556"/>
    <w:rPr>
      <w:rFonts w:ascii="Arial" w:eastAsia="Times New Roman" w:hAnsi="Arial" w:cs="Arial"/>
      <w:bCs/>
      <w:iCs/>
      <w:color w:val="006DB6"/>
      <w:szCs w:val="28"/>
    </w:rPr>
  </w:style>
  <w:style w:type="character" w:customStyle="1" w:styleId="Titolo3Carattere">
    <w:name w:val="Titolo 3 Carattere"/>
    <w:aliases w:val="H3 Carattere,Subparagraaf Carattere,3 bullet Carattere,b Carattere,Bullet Carattere,SECOND Carattere,B1 Carattere,h3 Carattere,b1 Carattere,Second Carattere,bullet pt Carattere,bill Carattere,palatino Carattere,blank1 Carattere"/>
    <w:basedOn w:val="Carpredefinitoparagrafo"/>
    <w:link w:val="Titolo3"/>
    <w:rsid w:val="009F3556"/>
    <w:rPr>
      <w:rFonts w:ascii="Arial" w:eastAsia="Times New Roman" w:hAnsi="Arial" w:cs="Arial"/>
      <w:bCs/>
      <w:i/>
      <w:color w:val="006DB6"/>
      <w:sz w:val="18"/>
      <w:szCs w:val="26"/>
      <w:lang w:val="it-IT" w:eastAsia="it-IT"/>
    </w:rPr>
  </w:style>
  <w:style w:type="character" w:styleId="Rimandocommento">
    <w:name w:val="annotation reference"/>
    <w:rsid w:val="009F35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35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355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56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list-number-color">
    <w:name w:val="list-number-color"/>
    <w:basedOn w:val="Normale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Carpredefinitoparagrafo"/>
    <w:link w:val="list-number-color"/>
    <w:rsid w:val="00B0777E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C14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7B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Revisione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Numeropagina">
    <w:name w:val="page number"/>
    <w:basedOn w:val="Carpredefinitoparagrafo"/>
    <w:uiPriority w:val="99"/>
    <w:unhideWhenUsed/>
    <w:rsid w:val="005D34ED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safety/chemical_safety/food_contact_materials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norina.mussini@molise.camcom.i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5E53-8512-4E3B-8CFA-6E71CF6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Onorina Mussini</cp:lastModifiedBy>
  <cp:revision>18</cp:revision>
  <cp:lastPrinted>2019-03-07T12:44:00Z</cp:lastPrinted>
  <dcterms:created xsi:type="dcterms:W3CDTF">2019-03-04T13:51:00Z</dcterms:created>
  <dcterms:modified xsi:type="dcterms:W3CDTF">2019-03-07T13:08:00Z</dcterms:modified>
</cp:coreProperties>
</file>